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F5FE4" w14:textId="55AA2412" w:rsidR="00EC487B" w:rsidRPr="00E34A68" w:rsidRDefault="00DF1C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34A68">
        <w:rPr>
          <w:rFonts w:ascii="Times New Roman" w:hAnsi="Times New Roman"/>
          <w:b/>
          <w:sz w:val="28"/>
        </w:rPr>
        <w:t xml:space="preserve">СОВЕТ ПОДГОРНОСИНЮХИНСКОГО </w:t>
      </w:r>
      <w:r w:rsidR="00BB5FB0" w:rsidRPr="00E34A68">
        <w:rPr>
          <w:rFonts w:ascii="Times New Roman" w:hAnsi="Times New Roman"/>
          <w:b/>
          <w:sz w:val="28"/>
        </w:rPr>
        <w:t>СЕЛЬСКОГО ПОСЕЛЕНИЯ</w:t>
      </w:r>
    </w:p>
    <w:p w14:paraId="094FD305" w14:textId="77777777" w:rsidR="00E34A68" w:rsidRPr="00E34A68" w:rsidRDefault="00BB5F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34A68">
        <w:rPr>
          <w:rFonts w:ascii="Times New Roman" w:hAnsi="Times New Roman"/>
          <w:b/>
          <w:sz w:val="28"/>
        </w:rPr>
        <w:t>ОТРАДНЕНСКОГО РАЙОНА</w:t>
      </w:r>
    </w:p>
    <w:p w14:paraId="6D9E98E6" w14:textId="565F1D4A" w:rsidR="00EC487B" w:rsidRPr="00E34A68" w:rsidRDefault="00BB5F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34A68">
        <w:rPr>
          <w:rFonts w:ascii="Times New Roman" w:hAnsi="Times New Roman"/>
          <w:b/>
          <w:sz w:val="28"/>
        </w:rPr>
        <w:t xml:space="preserve"> </w:t>
      </w:r>
    </w:p>
    <w:p w14:paraId="785C9F0B" w14:textId="77777777" w:rsidR="00EC487B" w:rsidRPr="00E34A68" w:rsidRDefault="00BB5F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34A68">
        <w:rPr>
          <w:rFonts w:ascii="Times New Roman" w:hAnsi="Times New Roman"/>
          <w:b/>
          <w:sz w:val="28"/>
        </w:rPr>
        <w:t>РЕШЕНИЕ</w:t>
      </w:r>
    </w:p>
    <w:p w14:paraId="144E73FE" w14:textId="77777777" w:rsidR="00EC487B" w:rsidRDefault="00EC487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0C488A7" w14:textId="662A8C28" w:rsidR="00EC487B" w:rsidRDefault="00E34A6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ноября 2025</w:t>
      </w:r>
      <w:r w:rsidR="00BB5FB0">
        <w:rPr>
          <w:rFonts w:ascii="Times New Roman" w:hAnsi="Times New Roman"/>
          <w:sz w:val="28"/>
        </w:rPr>
        <w:t xml:space="preserve"> года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№ 48</w:t>
      </w:r>
      <w:r w:rsidR="00BB5FB0">
        <w:rPr>
          <w:rFonts w:ascii="Times New Roman" w:hAnsi="Times New Roman"/>
          <w:sz w:val="28"/>
        </w:rPr>
        <w:t xml:space="preserve">                                  </w:t>
      </w:r>
    </w:p>
    <w:p w14:paraId="2EBB3D0B" w14:textId="77844C5F" w:rsidR="00EC487B" w:rsidRDefault="00DF1CF4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ст.Подгорная</w:t>
      </w:r>
      <w:proofErr w:type="spellEnd"/>
      <w:r>
        <w:rPr>
          <w:rFonts w:ascii="Times New Roman" w:hAnsi="Times New Roman"/>
          <w:sz w:val="28"/>
        </w:rPr>
        <w:t xml:space="preserve"> Синюха</w:t>
      </w:r>
    </w:p>
    <w:tbl>
      <w:tblPr>
        <w:tblW w:w="0" w:type="auto"/>
        <w:tblInd w:w="-66" w:type="dxa"/>
        <w:tblLayout w:type="fixed"/>
        <w:tblLook w:val="04A0" w:firstRow="1" w:lastRow="0" w:firstColumn="1" w:lastColumn="0" w:noHBand="0" w:noVBand="1"/>
      </w:tblPr>
      <w:tblGrid>
        <w:gridCol w:w="9963"/>
      </w:tblGrid>
      <w:tr w:rsidR="00EC487B" w14:paraId="06512BAD" w14:textId="77777777">
        <w:trPr>
          <w:trHeight w:val="282"/>
        </w:trPr>
        <w:tc>
          <w:tcPr>
            <w:tcW w:w="9963" w:type="dxa"/>
            <w:vAlign w:val="bottom"/>
          </w:tcPr>
          <w:p w14:paraId="6021A8AF" w14:textId="77777777" w:rsidR="00EC487B" w:rsidRDefault="00EC4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305471D" w14:textId="6ACFF2C0" w:rsidR="00EC487B" w:rsidRDefault="00BB5F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Par10"/>
      <w:bookmarkEnd w:id="0"/>
      <w:r>
        <w:rPr>
          <w:rFonts w:ascii="Times New Roman" w:hAnsi="Times New Roman"/>
          <w:b/>
          <w:sz w:val="28"/>
        </w:rPr>
        <w:t>О передаче полномочий органа внутреннего муниципального финансового кон</w:t>
      </w:r>
      <w:r w:rsidR="00DF1CF4">
        <w:rPr>
          <w:rFonts w:ascii="Times New Roman" w:hAnsi="Times New Roman"/>
          <w:b/>
          <w:sz w:val="28"/>
        </w:rPr>
        <w:t xml:space="preserve">троля администрации Подгорносинюхинского </w:t>
      </w:r>
      <w:r>
        <w:rPr>
          <w:rFonts w:ascii="Times New Roman" w:hAnsi="Times New Roman"/>
          <w:b/>
          <w:sz w:val="28"/>
        </w:rPr>
        <w:t xml:space="preserve">сельского поселения </w:t>
      </w:r>
    </w:p>
    <w:p w14:paraId="2C861760" w14:textId="77777777" w:rsidR="00EC487B" w:rsidRDefault="00BB5F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Отрадненского района по осуществлению внутреннего </w:t>
      </w:r>
    </w:p>
    <w:p w14:paraId="2F3B90D2" w14:textId="77777777" w:rsidR="00EC487B" w:rsidRDefault="00BB5F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финансового контроля органу внутреннего </w:t>
      </w:r>
    </w:p>
    <w:p w14:paraId="1B2FA50E" w14:textId="77777777" w:rsidR="00EC487B" w:rsidRDefault="00BB5F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финансового контроля администрации </w:t>
      </w:r>
    </w:p>
    <w:p w14:paraId="0DDBB89F" w14:textId="77777777" w:rsidR="00EC487B" w:rsidRDefault="00BB5F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sz w:val="28"/>
        </w:rPr>
        <w:t>Отрадненский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41465785" w14:textId="6B0BA606" w:rsidR="00EC487B" w:rsidRDefault="00BB5F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район на 202</w:t>
      </w:r>
      <w:r w:rsidR="00747156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год</w:t>
      </w:r>
    </w:p>
    <w:p w14:paraId="42986627" w14:textId="77777777" w:rsidR="00EC487B" w:rsidRDefault="00BB5FB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6B93C207" w14:textId="77777777" w:rsidR="00EC487B" w:rsidRDefault="00EC48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877AE9" w14:textId="3692FC8A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соответствии со статьями 142.5, 157, 269.2 Бюджетного кодекса Российской Федерации, пунктом 1 части 1 статьи 14 и частью 4 статьи 15 Федерального закона от 06 октября 2003 года № 131-ФЗ «Об общих принципах организации местного самоуправления в Российской Федерации», пунктом 3 части 1 </w:t>
      </w:r>
      <w:hyperlink r:id="rId6" w:history="1">
        <w:r w:rsidR="00EC487B">
          <w:rPr>
            <w:rFonts w:ascii="Times New Roman" w:hAnsi="Times New Roman"/>
            <w:sz w:val="28"/>
          </w:rPr>
          <w:t>статьи 99</w:t>
        </w:r>
      </w:hyperlink>
      <w:r>
        <w:rPr>
          <w:rFonts w:ascii="Times New Roman" w:hAnsi="Times New Roman"/>
          <w:sz w:val="28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Уставом </w:t>
      </w:r>
      <w:r w:rsidR="00DF1CF4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района, Совет </w:t>
      </w:r>
      <w:r w:rsidR="00DF1CF4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  сельского  поселения Отрадненского  района,   р е ш и л:</w:t>
      </w:r>
    </w:p>
    <w:p w14:paraId="4E82F391" w14:textId="4EA50E3F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Передать полномочия органа внутреннего муниципального финансового контроля администрации</w:t>
      </w:r>
      <w:r>
        <w:rPr>
          <w:rFonts w:ascii="Times New Roman" w:hAnsi="Times New Roman"/>
          <w:b/>
          <w:sz w:val="28"/>
        </w:rPr>
        <w:t xml:space="preserve"> </w:t>
      </w:r>
      <w:r w:rsidR="00DF1CF4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по осуществлению внутреннего муниципального финансового контроля органу внутреннего муниципального финансового контроля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10C6E0FD" w14:textId="5C357818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 должностные лица органа внутреннего муниципального финансового контроля администрации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при осуществлении полномочий органа внутреннего муниципального финансового контроля администрации  </w:t>
      </w:r>
      <w:r w:rsidR="00DF1CF4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обладают правами должностных лиц органа внутреннего муниципального финансового контроля администрации </w:t>
      </w:r>
      <w:r w:rsidR="00DF1CF4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района, установленными федеральными законами, законами Краснодарского края, Уставом</w:t>
      </w:r>
      <w:r w:rsidR="00DF1CF4" w:rsidRPr="00DF1CF4">
        <w:rPr>
          <w:rFonts w:ascii="Times New Roman" w:hAnsi="Times New Roman"/>
          <w:sz w:val="28"/>
        </w:rPr>
        <w:t xml:space="preserve"> </w:t>
      </w:r>
      <w:r w:rsidR="00DF1CF4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и иными муниципальными правовыми актами.  </w:t>
      </w:r>
    </w:p>
    <w:p w14:paraId="38B1FF2F" w14:textId="4827E6CB" w:rsidR="00EC487B" w:rsidRDefault="00BB5F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3. Утвердить форму соглашения о передаче органу внутреннего муниципального финансового контроля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полномочий органа внутреннего муниципального финансового контроля администрации </w:t>
      </w:r>
      <w:r w:rsidR="00DF1CF4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сельского поселения Отрадненского района по осуществлению внутреннего муниципального финансового контроля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(прилагается).</w:t>
      </w:r>
    </w:p>
    <w:p w14:paraId="1F978D89" w14:textId="26A74B23" w:rsidR="00EC487B" w:rsidRDefault="00BB5FB0">
      <w:pPr>
        <w:pStyle w:val="af0"/>
        <w:spacing w:after="0"/>
        <w:ind w:firstLine="851"/>
        <w:jc w:val="both"/>
        <w:rPr>
          <w:b/>
          <w:sz w:val="28"/>
        </w:rPr>
      </w:pPr>
      <w:r>
        <w:rPr>
          <w:sz w:val="28"/>
        </w:rPr>
        <w:t xml:space="preserve">4. Администрации </w:t>
      </w:r>
      <w:r w:rsidR="00DF1CF4">
        <w:rPr>
          <w:sz w:val="28"/>
        </w:rPr>
        <w:t>Подгорносинюхинского</w:t>
      </w:r>
      <w:r>
        <w:rPr>
          <w:sz w:val="28"/>
        </w:rPr>
        <w:t xml:space="preserve"> сельского поселения Отрадненского района заключить соглашение о передаче органу внутреннего муниципального финансового контроля администрации муниципального образования </w:t>
      </w:r>
      <w:proofErr w:type="spellStart"/>
      <w:r>
        <w:rPr>
          <w:sz w:val="28"/>
        </w:rPr>
        <w:t>Отрадненский</w:t>
      </w:r>
      <w:proofErr w:type="spellEnd"/>
      <w:r>
        <w:rPr>
          <w:sz w:val="28"/>
        </w:rPr>
        <w:t xml:space="preserve"> район полномочий органа внутреннего муниципального финансового контроля администрации </w:t>
      </w:r>
      <w:r w:rsidR="00DF1CF4">
        <w:rPr>
          <w:sz w:val="28"/>
        </w:rPr>
        <w:t>Подгорносинюхинского</w:t>
      </w:r>
      <w:r>
        <w:rPr>
          <w:sz w:val="28"/>
        </w:rPr>
        <w:t xml:space="preserve"> сельского поселения Отрадненского района по осуществлению внутреннего муниципального финансового контроля на 202</w:t>
      </w:r>
      <w:r w:rsidR="000C5E49">
        <w:rPr>
          <w:sz w:val="28"/>
        </w:rPr>
        <w:t>6</w:t>
      </w:r>
      <w:r>
        <w:rPr>
          <w:sz w:val="28"/>
        </w:rPr>
        <w:t xml:space="preserve"> год.</w:t>
      </w:r>
    </w:p>
    <w:p w14:paraId="141D83FC" w14:textId="068CA030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Предусмотреть в бюджете </w:t>
      </w:r>
      <w:r w:rsidR="00DF1CF4">
        <w:rPr>
          <w:rFonts w:ascii="Times New Roman" w:hAnsi="Times New Roman"/>
          <w:sz w:val="28"/>
        </w:rPr>
        <w:t xml:space="preserve">Подгорносинюхинского </w:t>
      </w:r>
      <w:r>
        <w:rPr>
          <w:rFonts w:ascii="Times New Roman" w:hAnsi="Times New Roman"/>
          <w:sz w:val="28"/>
        </w:rPr>
        <w:t>сельского поселения Отрадненского  района 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бюджетные ассигнования на предоставление иных межбюджетных трансфертов бюджету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для реализации передаваемого полномочия, рассчитываемые  в  порядке, определяемом  соглашением о передаче органу внутреннего муниципального финансового контроля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полномочий органа внутреннего муниципального финансового контроля администрации</w:t>
      </w:r>
      <w:r w:rsidR="00DF1CF4" w:rsidRPr="00DF1CF4">
        <w:rPr>
          <w:rFonts w:ascii="Times New Roman" w:hAnsi="Times New Roman"/>
          <w:sz w:val="28"/>
        </w:rPr>
        <w:t xml:space="preserve"> </w:t>
      </w:r>
      <w:r w:rsidR="00DF1CF4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по осуществлению внутреннего муниципального финансового контроля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.</w:t>
      </w:r>
    </w:p>
    <w:p w14:paraId="4B5D0B66" w14:textId="6A96CB10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Установить, что администрация  </w:t>
      </w:r>
      <w:r w:rsidR="00DF1CF4">
        <w:rPr>
          <w:rFonts w:ascii="Times New Roman" w:hAnsi="Times New Roman"/>
          <w:sz w:val="28"/>
        </w:rPr>
        <w:t xml:space="preserve">Подгорносинюхинского </w:t>
      </w:r>
      <w:r>
        <w:rPr>
          <w:rFonts w:ascii="Times New Roman" w:hAnsi="Times New Roman"/>
          <w:sz w:val="28"/>
        </w:rPr>
        <w:t xml:space="preserve">сельского поселения Отрадненского  района перечисляет в бюджет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иные межбюджетные трансферты на осуществление передаваемого полномочия в объеме и в сроки, установленные соглашением о передаче органу внутреннего муниципального финансового контроля администрации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полномочий органа внутреннего муниципального финансового контроля администрации </w:t>
      </w:r>
      <w:r w:rsidR="00DF1CF4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по осуществлению внутреннего муниципального финансового контроля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год.</w:t>
      </w:r>
    </w:p>
    <w:p w14:paraId="4B8B3261" w14:textId="2F3F3C75" w:rsidR="00EC487B" w:rsidRDefault="00BB5FB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7. Контроль за выполнением настоящего решения возложить на постоянную комиссию по вопросам экономики, бюджета, инвестиций и контролю Совет </w:t>
      </w:r>
      <w:r w:rsidR="00DF1CF4">
        <w:rPr>
          <w:rFonts w:ascii="Times New Roman" w:hAnsi="Times New Roman"/>
          <w:sz w:val="28"/>
        </w:rPr>
        <w:t xml:space="preserve">Подгорносинюхинского </w:t>
      </w:r>
      <w:r>
        <w:rPr>
          <w:rFonts w:ascii="Times New Roman" w:hAnsi="Times New Roman"/>
          <w:sz w:val="28"/>
        </w:rPr>
        <w:t>сельского поселения Отрадненского района.</w:t>
      </w:r>
    </w:p>
    <w:p w14:paraId="3618836A" w14:textId="77777777" w:rsidR="00EC487B" w:rsidRDefault="00BB5FB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Решение вступает в силу со дня его опубликования (обнародования).</w:t>
      </w:r>
    </w:p>
    <w:p w14:paraId="65763A9E" w14:textId="77777777" w:rsidR="00EC487B" w:rsidRDefault="00EC487B">
      <w:pPr>
        <w:spacing w:after="0" w:line="240" w:lineRule="auto"/>
        <w:rPr>
          <w:rFonts w:ascii="Times New Roman" w:hAnsi="Times New Roman"/>
          <w:sz w:val="28"/>
        </w:rPr>
      </w:pPr>
    </w:p>
    <w:p w14:paraId="03B3B9AF" w14:textId="77777777" w:rsidR="00EC487B" w:rsidRDefault="00EC487B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67"/>
        <w:gridCol w:w="3279"/>
      </w:tblGrid>
      <w:tr w:rsidR="00EC487B" w14:paraId="1CC83B47" w14:textId="77777777" w:rsidTr="002E701A"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732D6" w14:textId="450CD31A" w:rsidR="00EC487B" w:rsidRDefault="00BB5FB0">
            <w:pPr>
              <w:pStyle w:val="af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Глава  </w:t>
            </w:r>
            <w:r w:rsidR="00DF1CF4">
              <w:rPr>
                <w:rFonts w:ascii="Times New Roman" w:hAnsi="Times New Roman"/>
                <w:sz w:val="28"/>
              </w:rPr>
              <w:t>Подгорносинюхинского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сельского</w:t>
            </w:r>
          </w:p>
          <w:p w14:paraId="6096016D" w14:textId="77777777" w:rsidR="00EC487B" w:rsidRDefault="00BB5FB0">
            <w:pPr>
              <w:pStyle w:val="af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поселения Отрадненского района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18996" w14:textId="0CF3C07B" w:rsidR="00EC487B" w:rsidRDefault="002E701A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И.П.Дробченко</w:t>
            </w:r>
            <w:proofErr w:type="spellEnd"/>
          </w:p>
        </w:tc>
      </w:tr>
    </w:tbl>
    <w:p w14:paraId="5EF03950" w14:textId="77777777" w:rsidR="00EC487B" w:rsidRDefault="00EC487B">
      <w:pPr>
        <w:spacing w:after="0" w:line="240" w:lineRule="auto"/>
        <w:ind w:left="708"/>
        <w:rPr>
          <w:rFonts w:ascii="Times New Roman" w:hAnsi="Times New Roman"/>
          <w:sz w:val="28"/>
        </w:rPr>
      </w:pPr>
    </w:p>
    <w:p w14:paraId="40D39784" w14:textId="15338F02" w:rsidR="00EC487B" w:rsidRDefault="00C431DB" w:rsidP="00C431D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Председатель Совета Подгорносинюхинского</w:t>
      </w:r>
    </w:p>
    <w:p w14:paraId="4C0FCCE0" w14:textId="3C20C44A" w:rsidR="00C431DB" w:rsidRDefault="00C431DB" w:rsidP="00C431D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сельского поселения Отрадненского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bookmarkStart w:id="1" w:name="_GoBack"/>
      <w:bookmarkEnd w:id="1"/>
      <w:proofErr w:type="spellStart"/>
      <w:r>
        <w:rPr>
          <w:rFonts w:ascii="Times New Roman" w:hAnsi="Times New Roman"/>
          <w:sz w:val="28"/>
        </w:rPr>
        <w:t>И.П.Дробченко</w:t>
      </w:r>
      <w:proofErr w:type="spellEnd"/>
    </w:p>
    <w:p w14:paraId="10687A8C" w14:textId="77777777" w:rsidR="00EC487B" w:rsidRDefault="00EC487B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</w:p>
    <w:p w14:paraId="13320D4D" w14:textId="77777777" w:rsidR="00EC487B" w:rsidRDefault="00EC487B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</w:p>
    <w:p w14:paraId="0234FE8B" w14:textId="77777777" w:rsidR="00EC487B" w:rsidRDefault="00EC487B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</w:p>
    <w:p w14:paraId="5BE71BBB" w14:textId="77777777" w:rsidR="00EC487B" w:rsidRDefault="00BB5FB0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4C1FC7CC" w14:textId="77777777" w:rsidR="00EC487B" w:rsidRDefault="00BB5FB0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УТВЕРЖДЕНО </w:t>
      </w:r>
    </w:p>
    <w:p w14:paraId="7A40C867" w14:textId="348A5646" w:rsidR="00EC487B" w:rsidRDefault="00BB5FB0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Style w:val="aff2"/>
          <w:rFonts w:ascii="Times New Roman" w:hAnsi="Times New Roman"/>
          <w:color w:val="000000"/>
          <w:sz w:val="28"/>
        </w:rPr>
        <w:t>решением</w:t>
      </w:r>
      <w:r>
        <w:rPr>
          <w:rFonts w:ascii="Times New Roman" w:hAnsi="Times New Roman"/>
          <w:sz w:val="28"/>
        </w:rPr>
        <w:t xml:space="preserve"> Совета</w:t>
      </w:r>
      <w:r w:rsidR="002E701A" w:rsidRPr="002E701A">
        <w:rPr>
          <w:rFonts w:ascii="Times New Roman" w:hAnsi="Times New Roman"/>
          <w:sz w:val="28"/>
        </w:rPr>
        <w:t xml:space="preserve"> </w:t>
      </w:r>
      <w:r w:rsidR="002E701A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</w:t>
      </w:r>
    </w:p>
    <w:p w14:paraId="22551BD2" w14:textId="3BCCCE35" w:rsidR="00EC487B" w:rsidRDefault="00E34A68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 11.11.2025 г. № 48</w:t>
      </w:r>
    </w:p>
    <w:p w14:paraId="3618F944" w14:textId="77777777" w:rsidR="00EC487B" w:rsidRDefault="00EC487B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</w:p>
    <w:p w14:paraId="771F8575" w14:textId="77777777" w:rsidR="00EC487B" w:rsidRDefault="00BB5F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СОГЛАШЕНИЕ</w:t>
      </w:r>
    </w:p>
    <w:p w14:paraId="0F4FDEF4" w14:textId="26435F0F" w:rsidR="00EC487B" w:rsidRDefault="00BB5FB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передаче органу внутреннего муниципального финансового контроля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полномочий органа внутреннего муниципального финансового контроля администрации </w:t>
      </w:r>
      <w:r w:rsidR="002E701A">
        <w:rPr>
          <w:rFonts w:ascii="Times New Roman" w:hAnsi="Times New Roman"/>
          <w:sz w:val="28"/>
        </w:rPr>
        <w:t xml:space="preserve">Подгорносинюхинского </w:t>
      </w:r>
      <w:r>
        <w:rPr>
          <w:rFonts w:ascii="Times New Roman" w:hAnsi="Times New Roman"/>
          <w:sz w:val="28"/>
        </w:rPr>
        <w:t>сельского поселения Отрадненского района по осуществлению внутреннего муниципального финансового контроля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</w:p>
    <w:p w14:paraId="0628FD74" w14:textId="77777777" w:rsidR="00EC487B" w:rsidRDefault="00BB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6D8FF134" w14:textId="3B0FA537" w:rsidR="00EC487B" w:rsidRDefault="002E701A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ст.Подгорная</w:t>
      </w:r>
      <w:proofErr w:type="spellEnd"/>
      <w:r>
        <w:rPr>
          <w:rFonts w:ascii="Times New Roman" w:hAnsi="Times New Roman"/>
          <w:sz w:val="28"/>
        </w:rPr>
        <w:t xml:space="preserve"> Синюха</w:t>
      </w:r>
      <w:r w:rsidR="00BB5FB0"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</w:t>
      </w:r>
      <w:r w:rsidR="00E34A68">
        <w:rPr>
          <w:rFonts w:ascii="Times New Roman" w:hAnsi="Times New Roman"/>
          <w:sz w:val="28"/>
        </w:rPr>
        <w:t xml:space="preserve">                 </w:t>
      </w:r>
      <w:proofErr w:type="gramStart"/>
      <w:r w:rsidR="00E34A68">
        <w:rPr>
          <w:rFonts w:ascii="Times New Roman" w:hAnsi="Times New Roman"/>
          <w:sz w:val="28"/>
        </w:rPr>
        <w:t xml:space="preserve">   «</w:t>
      </w:r>
      <w:proofErr w:type="gramEnd"/>
      <w:r w:rsidR="00E34A68">
        <w:rPr>
          <w:rFonts w:ascii="Times New Roman" w:hAnsi="Times New Roman"/>
          <w:sz w:val="28"/>
        </w:rPr>
        <w:t xml:space="preserve"> 11</w:t>
      </w:r>
      <w:r>
        <w:rPr>
          <w:rFonts w:ascii="Times New Roman" w:hAnsi="Times New Roman"/>
          <w:sz w:val="28"/>
        </w:rPr>
        <w:t>» ноября 2025</w:t>
      </w:r>
      <w:r w:rsidR="00BB5FB0">
        <w:rPr>
          <w:rFonts w:ascii="Times New Roman" w:hAnsi="Times New Roman"/>
          <w:sz w:val="28"/>
        </w:rPr>
        <w:t> г.</w:t>
      </w:r>
    </w:p>
    <w:p w14:paraId="46253C38" w14:textId="77777777" w:rsidR="00EC487B" w:rsidRDefault="00BB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D841294" w14:textId="59AA5146" w:rsidR="00EC487B" w:rsidRDefault="00BB5FB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реализации положений  статей 142.5, 157 и 269.2 Бюджетного кодекса РФ, в соответствии с Федеральным законом от 06 октября 2003 года № 131-ФЗ «Об общих принципах организации местного самоуправления в Российской Федерации», пунктом 3 части 1 </w:t>
      </w:r>
      <w:hyperlink r:id="rId7" w:history="1">
        <w:r w:rsidR="00EC487B">
          <w:rPr>
            <w:rFonts w:ascii="Times New Roman" w:hAnsi="Times New Roman"/>
            <w:sz w:val="28"/>
          </w:rPr>
          <w:t>статьи 99</w:t>
        </w:r>
      </w:hyperlink>
      <w:r>
        <w:rPr>
          <w:rFonts w:ascii="Times New Roman" w:hAnsi="Times New Roman"/>
          <w:sz w:val="28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</w:t>
      </w:r>
      <w:r w:rsidR="002E701A">
        <w:rPr>
          <w:rFonts w:ascii="Times New Roman" w:hAnsi="Times New Roman"/>
          <w:sz w:val="28"/>
        </w:rPr>
        <w:t xml:space="preserve">он, Уставом </w:t>
      </w:r>
      <w:r>
        <w:rPr>
          <w:rFonts w:ascii="Times New Roman" w:hAnsi="Times New Roman"/>
          <w:sz w:val="28"/>
        </w:rPr>
        <w:t xml:space="preserve"> </w:t>
      </w:r>
      <w:r w:rsidR="002E701A">
        <w:rPr>
          <w:rFonts w:ascii="Times New Roman" w:hAnsi="Times New Roman"/>
          <w:sz w:val="28"/>
        </w:rPr>
        <w:t xml:space="preserve">Подгорносинюхинского </w:t>
      </w:r>
      <w:r>
        <w:rPr>
          <w:rFonts w:ascii="Times New Roman" w:hAnsi="Times New Roman"/>
          <w:sz w:val="28"/>
        </w:rPr>
        <w:t xml:space="preserve">сельского поселения  Отрадненского района, постановлением администрации 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от 21 декабря 2016 года № 478 «Об определении органа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район, уполномоченного на осуществление внутреннего муниципального финансового контроля», администрация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 (далее -  администрация муниципального района) в лице  </w:t>
      </w:r>
      <w:proofErr w:type="spellStart"/>
      <w:r w:rsidR="002E701A">
        <w:rPr>
          <w:rFonts w:ascii="Times New Roman" w:hAnsi="Times New Roman"/>
          <w:sz w:val="28"/>
        </w:rPr>
        <w:t>Волненко</w:t>
      </w:r>
      <w:proofErr w:type="spellEnd"/>
      <w:r w:rsidR="002E701A">
        <w:rPr>
          <w:rFonts w:ascii="Times New Roman" w:hAnsi="Times New Roman"/>
          <w:sz w:val="28"/>
        </w:rPr>
        <w:t xml:space="preserve"> Андрея Владимировича</w:t>
      </w:r>
      <w:r>
        <w:rPr>
          <w:rFonts w:ascii="Times New Roman" w:hAnsi="Times New Roman"/>
          <w:sz w:val="28"/>
        </w:rPr>
        <w:t xml:space="preserve">, действующего на основании Устава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район, с одной  стороны,  и администрация </w:t>
      </w:r>
      <w:r w:rsidR="002E701A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 сельского поселения Отрадненского района (далее – администрация  поселения) в лице главы </w:t>
      </w:r>
      <w:r w:rsidR="002E701A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</w:t>
      </w:r>
      <w:proofErr w:type="spellStart"/>
      <w:r w:rsidR="002E701A">
        <w:rPr>
          <w:rFonts w:ascii="Times New Roman" w:hAnsi="Times New Roman"/>
          <w:sz w:val="28"/>
        </w:rPr>
        <w:t>Дробченко</w:t>
      </w:r>
      <w:proofErr w:type="spellEnd"/>
      <w:r w:rsidR="002E701A">
        <w:rPr>
          <w:rFonts w:ascii="Times New Roman" w:hAnsi="Times New Roman"/>
          <w:sz w:val="28"/>
        </w:rPr>
        <w:t xml:space="preserve"> Ирины Павловны</w:t>
      </w:r>
      <w:r>
        <w:rPr>
          <w:rFonts w:ascii="Times New Roman" w:hAnsi="Times New Roman"/>
          <w:sz w:val="28"/>
        </w:rPr>
        <w:t>, действующего на ос</w:t>
      </w:r>
      <w:r w:rsidR="002E701A">
        <w:rPr>
          <w:rFonts w:ascii="Times New Roman" w:hAnsi="Times New Roman"/>
          <w:sz w:val="28"/>
        </w:rPr>
        <w:t>новании Устава 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района, с другой стороны, далее именуемые «Стороны», во исполнение решения Совета </w:t>
      </w:r>
      <w:r w:rsidR="002E701A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</w:t>
      </w:r>
      <w:r w:rsidR="00834E42">
        <w:rPr>
          <w:rFonts w:ascii="Times New Roman" w:hAnsi="Times New Roman"/>
          <w:sz w:val="28"/>
        </w:rPr>
        <w:t xml:space="preserve"> района от 11 ноября</w:t>
      </w:r>
      <w:r>
        <w:rPr>
          <w:rFonts w:ascii="Times New Roman" w:hAnsi="Times New Roman"/>
          <w:sz w:val="28"/>
        </w:rPr>
        <w:t xml:space="preserve"> 202</w:t>
      </w:r>
      <w:r w:rsidR="000C5E49">
        <w:rPr>
          <w:rFonts w:ascii="Times New Roman" w:hAnsi="Times New Roman"/>
          <w:sz w:val="28"/>
        </w:rPr>
        <w:t>5</w:t>
      </w:r>
      <w:r w:rsidR="00834E42">
        <w:rPr>
          <w:rFonts w:ascii="Times New Roman" w:hAnsi="Times New Roman"/>
          <w:sz w:val="28"/>
        </w:rPr>
        <w:t xml:space="preserve"> года № 48 </w:t>
      </w:r>
      <w:r>
        <w:rPr>
          <w:rFonts w:ascii="Times New Roman" w:hAnsi="Times New Roman"/>
          <w:sz w:val="28"/>
        </w:rPr>
        <w:t xml:space="preserve">и  решения  Совета муниципального образования 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от ____________ 202</w:t>
      </w:r>
      <w:r w:rsidR="000C5E4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№_______ заключили настоящее соглашение о нижеследующем.</w:t>
      </w:r>
    </w:p>
    <w:p w14:paraId="6EC97042" w14:textId="77777777" w:rsidR="00EC487B" w:rsidRDefault="00EC487B">
      <w:pPr>
        <w:spacing w:after="0" w:line="240" w:lineRule="auto"/>
        <w:ind w:firstLine="708"/>
        <w:jc w:val="both"/>
        <w:rPr>
          <w:rFonts w:ascii="Times New Roman" w:hAnsi="Times New Roman"/>
          <w:sz w:val="16"/>
        </w:rPr>
      </w:pPr>
    </w:p>
    <w:p w14:paraId="40E49288" w14:textId="77777777" w:rsidR="00EC487B" w:rsidRDefault="00BB5FB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Предмет Соглашения</w:t>
      </w:r>
    </w:p>
    <w:p w14:paraId="1BD63D4E" w14:textId="77777777" w:rsidR="00EC487B" w:rsidRDefault="00EC487B">
      <w:pPr>
        <w:spacing w:after="0" w:line="240" w:lineRule="auto"/>
        <w:ind w:firstLine="709"/>
        <w:jc w:val="center"/>
        <w:rPr>
          <w:rFonts w:ascii="Times New Roman" w:hAnsi="Times New Roman"/>
          <w:sz w:val="16"/>
        </w:rPr>
      </w:pPr>
    </w:p>
    <w:p w14:paraId="04FAA145" w14:textId="2C91D633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1.1. Предметом настоящего Соглашения является передача органу внутреннего муниципального финансового контроля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полномочий органа внутреннего муниципального финансового контроля администрации </w:t>
      </w:r>
      <w:r w:rsidR="002E701A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по осуществлению  внутреннего муниципального финансового контроля  на 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и передача из бюджета </w:t>
      </w:r>
      <w:r w:rsidR="002E701A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в бюджет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иных межбюджетных трансфертов на осуществление переданных полномочий.</w:t>
      </w:r>
    </w:p>
    <w:p w14:paraId="1E0995EE" w14:textId="44B2031D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Органу внутреннего муниципального финансового контроля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передаются полномочия органа внутреннего муниципального финансового контроля администрации  </w:t>
      </w:r>
      <w:r w:rsidR="002E701A">
        <w:rPr>
          <w:rFonts w:ascii="Times New Roman" w:hAnsi="Times New Roman"/>
          <w:sz w:val="28"/>
        </w:rPr>
        <w:t xml:space="preserve">Подгорносинюхинского </w:t>
      </w:r>
      <w:r>
        <w:rPr>
          <w:rFonts w:ascii="Times New Roman" w:hAnsi="Times New Roman"/>
          <w:sz w:val="28"/>
        </w:rPr>
        <w:t xml:space="preserve">сельского поселения Отрадненского района по осуществлению  внутреннего муниципального финансового контроля, установленные Бюджетным  кодексом  Российской  Федерации и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Уставом </w:t>
      </w:r>
      <w:r w:rsidR="002E701A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и нормативным</w:t>
      </w:r>
      <w:r w:rsidR="002E701A">
        <w:rPr>
          <w:rFonts w:ascii="Times New Roman" w:hAnsi="Times New Roman"/>
          <w:sz w:val="28"/>
        </w:rPr>
        <w:t>и правовыми актами 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в области  бюджетных  правоотношений.</w:t>
      </w:r>
    </w:p>
    <w:p w14:paraId="70C99856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Перечень передаваемых полномочий: </w:t>
      </w:r>
    </w:p>
    <w:p w14:paraId="00E60306" w14:textId="77777777" w:rsidR="00EC487B" w:rsidRDefault="00BB5FB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1.3.1. в соответствии со статьей 269.2 Бюджетного кодекса:</w:t>
      </w:r>
    </w:p>
    <w:p w14:paraId="130EA053" w14:textId="1CBE15F1" w:rsidR="00EC487B" w:rsidRDefault="00BB5FB0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</w:rPr>
        <w:t>контроль за соблюдением положений правовых актов, регулирующих </w:t>
      </w:r>
      <w:r>
        <w:rPr>
          <w:rStyle w:val="a7"/>
          <w:i w:val="0"/>
          <w:sz w:val="28"/>
        </w:rPr>
        <w:t>бюджетные</w:t>
      </w:r>
      <w:r>
        <w:rPr>
          <w:i/>
          <w:sz w:val="28"/>
        </w:rPr>
        <w:t> </w:t>
      </w:r>
      <w:r>
        <w:rPr>
          <w:sz w:val="28"/>
        </w:rPr>
        <w:t xml:space="preserve">правоотношения, в том числе устанавливающих требования к бухгалтерскому учету и </w:t>
      </w:r>
      <w:proofErr w:type="gramStart"/>
      <w:r>
        <w:rPr>
          <w:sz w:val="28"/>
        </w:rPr>
        <w:t>составлению</w:t>
      </w:r>
      <w:proofErr w:type="gramEnd"/>
      <w:r>
        <w:rPr>
          <w:sz w:val="28"/>
        </w:rPr>
        <w:t xml:space="preserve"> и представлению бухгалтерской (финансовой) отчетности муниципал</w:t>
      </w:r>
      <w:r w:rsidR="002E701A">
        <w:rPr>
          <w:sz w:val="28"/>
        </w:rPr>
        <w:t>ьных учреждений</w:t>
      </w:r>
      <w:r w:rsidR="002E701A" w:rsidRPr="002E701A">
        <w:rPr>
          <w:sz w:val="28"/>
        </w:rPr>
        <w:t xml:space="preserve"> </w:t>
      </w:r>
      <w:r w:rsidR="002E701A">
        <w:rPr>
          <w:sz w:val="28"/>
        </w:rPr>
        <w:t>Подгорносинюхинского</w:t>
      </w:r>
      <w:r>
        <w:rPr>
          <w:sz w:val="28"/>
        </w:rPr>
        <w:t xml:space="preserve"> сельского поселения Отрадненского района;</w:t>
      </w:r>
    </w:p>
    <w:p w14:paraId="33294AE6" w14:textId="62DAA19B" w:rsidR="00EC487B" w:rsidRDefault="00BB5FB0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</w:t>
      </w:r>
      <w:r w:rsidR="002E701A">
        <w:rPr>
          <w:sz w:val="28"/>
        </w:rPr>
        <w:t>Подгорносинюхинского</w:t>
      </w:r>
      <w:r>
        <w:rPr>
          <w:sz w:val="28"/>
        </w:rPr>
        <w:t xml:space="preserve"> сельского поселения Отрадненского района, </w:t>
      </w:r>
      <w:r>
        <w:rPr>
          <w:rStyle w:val="a7"/>
          <w:i w:val="0"/>
          <w:sz w:val="28"/>
        </w:rPr>
        <w:t xml:space="preserve">формирование доходов и осуществление расходов бюджета </w:t>
      </w:r>
      <w:r w:rsidR="002E701A">
        <w:rPr>
          <w:sz w:val="28"/>
        </w:rPr>
        <w:t>Подгорносинюхинского</w:t>
      </w:r>
      <w:r>
        <w:rPr>
          <w:sz w:val="28"/>
        </w:rPr>
        <w:t xml:space="preserve"> сельского поселения Отрадненского района</w:t>
      </w:r>
      <w:r>
        <w:rPr>
          <w:rStyle w:val="a7"/>
          <w:i w:val="0"/>
          <w:sz w:val="28"/>
        </w:rPr>
        <w:t xml:space="preserve"> при управлении и распоряжении муниципальным имуществом и (или) его использовании,</w:t>
      </w:r>
      <w:r>
        <w:rPr>
          <w:sz w:val="28"/>
        </w:rPr>
        <w:t xml:space="preserve"> а также за соблюдением условий договоров (соглашений) о предоставлении средств из бюджета </w:t>
      </w:r>
      <w:r w:rsidR="002E701A">
        <w:rPr>
          <w:sz w:val="28"/>
        </w:rPr>
        <w:t xml:space="preserve">Подгорносинюхинского </w:t>
      </w:r>
      <w:r>
        <w:rPr>
          <w:sz w:val="28"/>
        </w:rPr>
        <w:t>сельского поселения Отрадненского района, муниципальных контрактов;</w:t>
      </w:r>
    </w:p>
    <w:p w14:paraId="522B281E" w14:textId="7ECA1A19" w:rsidR="00EC487B" w:rsidRDefault="00BB5FB0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бюджета</w:t>
      </w:r>
      <w:r w:rsidR="002B5A29" w:rsidRPr="002B5A29">
        <w:rPr>
          <w:sz w:val="28"/>
        </w:rPr>
        <w:t xml:space="preserve"> </w:t>
      </w:r>
      <w:r w:rsidR="002B5A29">
        <w:rPr>
          <w:sz w:val="28"/>
        </w:rPr>
        <w:t>Подгорносинюхинского</w:t>
      </w:r>
      <w:r>
        <w:rPr>
          <w:sz w:val="28"/>
        </w:rPr>
        <w:t xml:space="preserve"> сельского поселения Отрадненского района, а также условий договоров (соглашений), заключенных в целях исполнения муниципальных контрактов;</w:t>
      </w:r>
    </w:p>
    <w:p w14:paraId="5CAEDED3" w14:textId="583FEFA1" w:rsidR="00EC487B" w:rsidRDefault="00BB5FB0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</w:rPr>
        <w:lastRenderedPageBreak/>
        <w:t>контроль за достоверностью отчетов о результатах предоставления и (или) использования </w:t>
      </w:r>
      <w:r>
        <w:rPr>
          <w:rStyle w:val="a7"/>
          <w:i w:val="0"/>
          <w:sz w:val="28"/>
        </w:rPr>
        <w:t>бюджетных</w:t>
      </w:r>
      <w:r>
        <w:rPr>
          <w:i/>
          <w:sz w:val="28"/>
        </w:rPr>
        <w:t> </w:t>
      </w:r>
      <w:r>
        <w:rPr>
          <w:sz w:val="28"/>
        </w:rPr>
        <w:t>средств (средств, предоставленных из бюджета), в том числе отчетов о реализации муниципальных программ</w:t>
      </w:r>
      <w:r w:rsidR="002B5A29" w:rsidRPr="002B5A29">
        <w:rPr>
          <w:sz w:val="28"/>
        </w:rPr>
        <w:t xml:space="preserve"> </w:t>
      </w:r>
      <w:r w:rsidR="002B5A29">
        <w:rPr>
          <w:sz w:val="28"/>
        </w:rPr>
        <w:t xml:space="preserve">Подгорносинюхинского </w:t>
      </w:r>
      <w:r>
        <w:rPr>
          <w:sz w:val="28"/>
        </w:rPr>
        <w:t>сельского поселения Отрадненского района, отчетов об исполнении муниципальных заданий, отчетов о достижении значений показателей результативности предоставления ср</w:t>
      </w:r>
      <w:r w:rsidR="002B5A29">
        <w:rPr>
          <w:sz w:val="28"/>
        </w:rPr>
        <w:t>едств из бюджета</w:t>
      </w:r>
      <w:r w:rsidR="002B5A29" w:rsidRPr="002B5A29">
        <w:rPr>
          <w:sz w:val="28"/>
        </w:rPr>
        <w:t xml:space="preserve"> </w:t>
      </w:r>
      <w:r w:rsidR="002B5A29">
        <w:rPr>
          <w:sz w:val="28"/>
        </w:rPr>
        <w:t>Подгорносинюхинского</w:t>
      </w:r>
      <w:r>
        <w:rPr>
          <w:sz w:val="28"/>
        </w:rPr>
        <w:t xml:space="preserve"> сельского поселения Отрадненского района;</w:t>
      </w:r>
    </w:p>
    <w:p w14:paraId="3BA73798" w14:textId="77777777" w:rsidR="00EC487B" w:rsidRDefault="00BB5FB0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  <w:highlight w:val="white"/>
        </w:rPr>
        <w:t>контроль в сфере закупок, предусмотренный </w:t>
      </w:r>
      <w:hyperlink r:id="rId8" w:anchor="/document/70353464/entry/99" w:history="1">
        <w:r w:rsidR="00EC487B">
          <w:rPr>
            <w:rStyle w:val="af4"/>
            <w:color w:val="000000"/>
            <w:sz w:val="28"/>
            <w:highlight w:val="white"/>
            <w:u w:val="none"/>
          </w:rPr>
          <w:t>законодательством</w:t>
        </w:r>
      </w:hyperlink>
      <w:r>
        <w:rPr>
          <w:sz w:val="28"/>
          <w:highlight w:val="white"/>
        </w:rPr>
        <w:t> 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190C8E20" w14:textId="77777777" w:rsidR="00EC487B" w:rsidRDefault="00BB5FB0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1.3.2. </w:t>
      </w:r>
      <w:bookmarkStart w:id="2" w:name="sub_114"/>
      <w:r>
        <w:rPr>
          <w:sz w:val="28"/>
        </w:rPr>
        <w:t>В соответствии с частью 8 статьи 99 Федерального закона о контрактной системе:</w:t>
      </w:r>
    </w:p>
    <w:p w14:paraId="11B5152E" w14:textId="77777777" w:rsidR="00EC487B" w:rsidRDefault="00BB5FB0">
      <w:pPr>
        <w:pStyle w:val="s1"/>
        <w:spacing w:after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соблюдения правил нормирования в сфере закупок, установленных в соответствии со </w:t>
      </w:r>
      <w:hyperlink r:id="rId9" w:anchor="/document/70353464/entry/19" w:history="1">
        <w:r w:rsidR="00EC487B">
          <w:rPr>
            <w:rStyle w:val="af4"/>
            <w:color w:val="000000"/>
            <w:sz w:val="28"/>
            <w:u w:val="none"/>
          </w:rPr>
          <w:t>статьей </w:t>
        </w:r>
        <w:proofErr w:type="gramStart"/>
        <w:r w:rsidR="00EC487B">
          <w:rPr>
            <w:rStyle w:val="af4"/>
            <w:color w:val="000000"/>
            <w:sz w:val="28"/>
            <w:u w:val="none"/>
          </w:rPr>
          <w:t>19</w:t>
        </w:r>
      </w:hyperlink>
      <w:r>
        <w:rPr>
          <w:sz w:val="28"/>
        </w:rPr>
        <w:t>  Федерального</w:t>
      </w:r>
      <w:proofErr w:type="gramEnd"/>
      <w:r>
        <w:rPr>
          <w:sz w:val="28"/>
        </w:rPr>
        <w:t xml:space="preserve"> закона о контрактной системе;</w:t>
      </w:r>
    </w:p>
    <w:p w14:paraId="6AFA37FC" w14:textId="77777777" w:rsidR="00EC487B" w:rsidRDefault="00BB5FB0">
      <w:pPr>
        <w:pStyle w:val="s1"/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14:paraId="1C42BA2E" w14:textId="77777777" w:rsidR="00EC487B" w:rsidRDefault="00BB5FB0">
      <w:pPr>
        <w:pStyle w:val="s1"/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proofErr w:type="gramStart"/>
      <w:r>
        <w:rPr>
          <w:sz w:val="28"/>
        </w:rPr>
        <w:t>соблюдения</w:t>
      </w:r>
      <w:proofErr w:type="gramEnd"/>
      <w:r>
        <w:rPr>
          <w:sz w:val="28"/>
        </w:rPr>
        <w:t xml:space="preserve">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14:paraId="46ED4576" w14:textId="77777777" w:rsidR="00EC487B" w:rsidRDefault="00BB5FB0">
      <w:pPr>
        <w:pStyle w:val="s1"/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bookmarkEnd w:id="2"/>
    <w:p w14:paraId="178E960A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Переданные полномочия, указанные в пункте 1.3 настоящего Соглашения, осуществляются контрольно-ревизионным отделом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(далее- контрольно-ревизионный отдел).</w:t>
      </w:r>
    </w:p>
    <w:p w14:paraId="541EACC3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Темы контрольных мероприятий включаются в план контрольных мероприятий контрольно-ревизионного отдела в порядке и сроки установленными </w:t>
      </w:r>
      <w:hyperlink r:id="rId10" w:anchor="/document/73685686/entry/1000" w:history="1">
        <w:r w:rsidR="00EC487B">
          <w:rPr>
            <w:rStyle w:val="af4"/>
            <w:rFonts w:ascii="Times New Roman" w:hAnsi="Times New Roman"/>
            <w:color w:val="000000"/>
            <w:sz w:val="28"/>
            <w:highlight w:val="white"/>
            <w:u w:val="none"/>
          </w:rPr>
          <w:t>федеральным стандарт</w:t>
        </w:r>
      </w:hyperlink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  <w:highlight w:val="white"/>
        </w:rPr>
        <w:t xml:space="preserve"> внутреннего государственного (муниципального) финансового контроля «Планирование проверок, ревизий и обследований» </w:t>
      </w:r>
      <w:r>
        <w:rPr>
          <w:rFonts w:ascii="Times New Roman" w:hAnsi="Times New Roman"/>
          <w:sz w:val="28"/>
        </w:rPr>
        <w:t>на основании предложений администрации сельского поселения.</w:t>
      </w:r>
    </w:p>
    <w:p w14:paraId="37D69858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1.4. Количество контрольных мероприятий определяется с учетом средств, переданных на исполнение полномочий (не менее одного мероприятия в год).</w:t>
      </w:r>
    </w:p>
    <w:p w14:paraId="3E9F4A33" w14:textId="77777777" w:rsidR="00EC487B" w:rsidRDefault="00EC487B">
      <w:pPr>
        <w:keepNext/>
        <w:spacing w:after="0" w:line="240" w:lineRule="auto"/>
        <w:ind w:firstLine="709"/>
        <w:jc w:val="center"/>
        <w:rPr>
          <w:rFonts w:ascii="Times New Roman" w:hAnsi="Times New Roman"/>
          <w:sz w:val="16"/>
        </w:rPr>
      </w:pPr>
    </w:p>
    <w:p w14:paraId="7FEE6562" w14:textId="77777777" w:rsidR="00EC487B" w:rsidRDefault="00BB5FB0">
      <w:pPr>
        <w:keepNext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Срок действия Соглашения</w:t>
      </w:r>
    </w:p>
    <w:p w14:paraId="77B45F27" w14:textId="77777777" w:rsidR="00EC487B" w:rsidRDefault="00EC487B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5DB3536D" w14:textId="2E4FE243" w:rsidR="00EC487B" w:rsidRDefault="00BB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Соглашение заключено на один год, вступает в силу с 01 января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и действует до 31 декабря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</w:t>
      </w:r>
    </w:p>
    <w:p w14:paraId="43946AF8" w14:textId="4A9A992B" w:rsidR="00EC487B" w:rsidRDefault="00BB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2.2. В случае если р</w:t>
      </w:r>
      <w:r w:rsidR="002B5A29">
        <w:rPr>
          <w:rFonts w:ascii="Times New Roman" w:hAnsi="Times New Roman"/>
          <w:sz w:val="28"/>
        </w:rPr>
        <w:t xml:space="preserve">ешением </w:t>
      </w:r>
      <w:proofErr w:type="gramStart"/>
      <w:r w:rsidR="002B5A29">
        <w:rPr>
          <w:rFonts w:ascii="Times New Roman" w:hAnsi="Times New Roman"/>
          <w:sz w:val="28"/>
        </w:rPr>
        <w:t>Совета  Подгорносинюхинского</w:t>
      </w:r>
      <w:proofErr w:type="gramEnd"/>
      <w:r w:rsidR="002B5A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о бюджете</w:t>
      </w:r>
      <w:r w:rsidR="002B5A29" w:rsidRPr="002B5A29">
        <w:rPr>
          <w:rFonts w:ascii="Times New Roman" w:hAnsi="Times New Roman"/>
          <w:sz w:val="28"/>
        </w:rPr>
        <w:t xml:space="preserve"> </w:t>
      </w:r>
      <w:r w:rsidR="002B5A29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</w:t>
      </w:r>
      <w:r w:rsidR="002B5A29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ельского поселения Отрадненского района не будут утверждены межбюджетные трансферты бюджету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район, предусмотренные настоящим Соглашением, действие Соглашения приостанавливается с начала финансового года до момента утверждения соответствующих иных межбюджетных трансфертов.</w:t>
      </w:r>
    </w:p>
    <w:p w14:paraId="2FD874ED" w14:textId="77777777" w:rsidR="00EC487B" w:rsidRDefault="00EC487B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1E0A70DB" w14:textId="77777777" w:rsidR="00EC487B" w:rsidRDefault="00BB5FB0">
      <w:pPr>
        <w:keepNext/>
        <w:spacing w:after="0" w:line="240" w:lineRule="auto"/>
        <w:ind w:firstLine="709"/>
        <w:jc w:val="center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3. Порядок определения и предоставления объема иных межбюджетных трансфертов</w:t>
      </w:r>
    </w:p>
    <w:p w14:paraId="78FBA64F" w14:textId="77777777" w:rsidR="00E34A68" w:rsidRDefault="00E34A68">
      <w:pPr>
        <w:keepNext/>
        <w:spacing w:after="0" w:line="240" w:lineRule="auto"/>
        <w:ind w:firstLine="709"/>
        <w:jc w:val="center"/>
        <w:rPr>
          <w:rFonts w:ascii="Times New Roman" w:hAnsi="Times New Roman"/>
          <w:spacing w:val="-2"/>
          <w:sz w:val="28"/>
        </w:rPr>
      </w:pPr>
    </w:p>
    <w:p w14:paraId="11984359" w14:textId="799C5FB2" w:rsidR="00EC487B" w:rsidRDefault="00BB5FB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Объем иных  межбюджетных трансфертов на 202</w:t>
      </w:r>
      <w:r w:rsidR="000C5E49"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 xml:space="preserve">год, предоставляемых из бюджета </w:t>
      </w:r>
      <w:r w:rsidR="002B5A29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в бюджет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на осуществление полномочий, предусмотренных настоящим Соглашением, в соответствии </w:t>
      </w:r>
      <w:r>
        <w:rPr>
          <w:rStyle w:val="aff2"/>
          <w:rFonts w:ascii="Times New Roman" w:hAnsi="Times New Roman"/>
          <w:color w:val="000000"/>
          <w:sz w:val="28"/>
        </w:rPr>
        <w:t xml:space="preserve">Методикой расчета иных межбюджетных трансфертов, передаваемых бюджету муниципального образования </w:t>
      </w:r>
      <w:proofErr w:type="spellStart"/>
      <w:r>
        <w:rPr>
          <w:rStyle w:val="aff2"/>
          <w:rFonts w:ascii="Times New Roman" w:hAnsi="Times New Roman"/>
          <w:color w:val="000000"/>
          <w:sz w:val="28"/>
        </w:rPr>
        <w:t>Отрадненский</w:t>
      </w:r>
      <w:proofErr w:type="spellEnd"/>
      <w:r>
        <w:rPr>
          <w:rStyle w:val="aff2"/>
          <w:rFonts w:ascii="Times New Roman" w:hAnsi="Times New Roman"/>
          <w:color w:val="000000"/>
          <w:sz w:val="28"/>
        </w:rPr>
        <w:t xml:space="preserve"> район из бюджета </w:t>
      </w:r>
      <w:r w:rsidR="002B5A29">
        <w:rPr>
          <w:rFonts w:ascii="Times New Roman" w:hAnsi="Times New Roman"/>
          <w:sz w:val="28"/>
        </w:rPr>
        <w:t>Подгорносинюхинского</w:t>
      </w:r>
      <w:r>
        <w:rPr>
          <w:rStyle w:val="aff2"/>
          <w:rFonts w:ascii="Times New Roman" w:hAnsi="Times New Roman"/>
          <w:color w:val="000000"/>
          <w:sz w:val="28"/>
        </w:rPr>
        <w:t xml:space="preserve">  сельского поселения Отрадненского района на осуществление переданных полномочий по финансовому контролю</w:t>
      </w:r>
      <w:r>
        <w:rPr>
          <w:rStyle w:val="aff2"/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(утвержденной решением Совета  </w:t>
      </w:r>
      <w:r w:rsidR="002B5A29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 сельского поселения От</w:t>
      </w:r>
      <w:r w:rsidR="00834E42">
        <w:rPr>
          <w:rFonts w:ascii="Times New Roman" w:hAnsi="Times New Roman"/>
          <w:sz w:val="28"/>
        </w:rPr>
        <w:t>радненского района от 11 ноября 2025 года № 48</w:t>
      </w:r>
      <w:r>
        <w:rPr>
          <w:rFonts w:ascii="Times New Roman" w:hAnsi="Times New Roman"/>
          <w:sz w:val="28"/>
        </w:rPr>
        <w:t>).</w:t>
      </w:r>
    </w:p>
    <w:p w14:paraId="195C733E" w14:textId="0946F99A" w:rsidR="00EC487B" w:rsidRDefault="00BB5FB0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Объем иных межбюджетных трансфертов, определенный в установлен</w:t>
      </w:r>
      <w:r w:rsidR="002B5A29">
        <w:rPr>
          <w:rFonts w:ascii="Times New Roman" w:hAnsi="Times New Roman"/>
          <w:sz w:val="28"/>
        </w:rPr>
        <w:t>ном выше порядке, равен 5 000 (пять тысяч</w:t>
      </w:r>
      <w:r>
        <w:rPr>
          <w:rFonts w:ascii="Times New Roman" w:hAnsi="Times New Roman"/>
          <w:sz w:val="28"/>
        </w:rPr>
        <w:t>) рублей.</w:t>
      </w:r>
    </w:p>
    <w:p w14:paraId="0ABDD70F" w14:textId="77777777" w:rsidR="00EC487B" w:rsidRDefault="00BB5FB0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3.3. Для проведения контрольно-ревизионным отделом внеплановых контрольных мероприятий, в соответствии с предложениями администрации поселения, может предоставляться дополнительный объем иных межбюджетных трансфертов, размер которого определяется дополнительным соглашением.</w:t>
      </w:r>
    </w:p>
    <w:p w14:paraId="2FF02381" w14:textId="77777777" w:rsidR="00EC487B" w:rsidRDefault="00BB5FB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3.4.</w:t>
      </w:r>
      <w:r>
        <w:rPr>
          <w:rFonts w:ascii="Times New Roman" w:hAnsi="Times New Roman"/>
          <w:color w:val="FF0000"/>
          <w:sz w:val="28"/>
        </w:rPr>
        <w:t xml:space="preserve">    </w:t>
      </w:r>
      <w:r>
        <w:rPr>
          <w:rFonts w:ascii="Times New Roman" w:hAnsi="Times New Roman"/>
          <w:sz w:val="28"/>
        </w:rPr>
        <w:t>Объем иных межбюджетных трансфертов перечисляется:</w:t>
      </w:r>
    </w:p>
    <w:p w14:paraId="2A8EE986" w14:textId="39D08874" w:rsidR="00EC487B" w:rsidRDefault="002B5A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сумме 2 500</w:t>
      </w:r>
      <w:r w:rsidR="00BB5FB0">
        <w:rPr>
          <w:rFonts w:ascii="Times New Roman" w:hAnsi="Times New Roman"/>
          <w:sz w:val="28"/>
        </w:rPr>
        <w:t xml:space="preserve"> рублей в срок до 1 апреля 202</w:t>
      </w:r>
      <w:r w:rsidR="000C5E49">
        <w:rPr>
          <w:rFonts w:ascii="Times New Roman" w:hAnsi="Times New Roman"/>
          <w:sz w:val="28"/>
        </w:rPr>
        <w:t>6</w:t>
      </w:r>
      <w:r w:rsidR="00BB5FB0">
        <w:rPr>
          <w:rFonts w:ascii="Times New Roman" w:hAnsi="Times New Roman"/>
          <w:sz w:val="28"/>
        </w:rPr>
        <w:t xml:space="preserve"> года,</w:t>
      </w:r>
    </w:p>
    <w:p w14:paraId="47A19577" w14:textId="42522586" w:rsidR="00EC487B" w:rsidRDefault="002B5A2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сумме 2 500</w:t>
      </w:r>
      <w:r w:rsidR="00BB5FB0">
        <w:rPr>
          <w:rFonts w:ascii="Times New Roman" w:hAnsi="Times New Roman"/>
          <w:sz w:val="28"/>
        </w:rPr>
        <w:t xml:space="preserve"> рублей в срок до 1 сентября 202</w:t>
      </w:r>
      <w:r w:rsidR="000C5E49">
        <w:rPr>
          <w:rFonts w:ascii="Times New Roman" w:hAnsi="Times New Roman"/>
          <w:sz w:val="28"/>
        </w:rPr>
        <w:t>6</w:t>
      </w:r>
      <w:r w:rsidR="00BB5FB0">
        <w:rPr>
          <w:rFonts w:ascii="Times New Roman" w:hAnsi="Times New Roman"/>
          <w:sz w:val="28"/>
        </w:rPr>
        <w:t xml:space="preserve"> года.</w:t>
      </w:r>
    </w:p>
    <w:p w14:paraId="1CEFE3A1" w14:textId="77777777" w:rsidR="00EC487B" w:rsidRDefault="00BB5FB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Дополнительный объем иных межбюджетных трансфертов перечисляется в сроки, установленные дополнительным соглашением.</w:t>
      </w:r>
    </w:p>
    <w:p w14:paraId="39FC5275" w14:textId="77777777" w:rsidR="00EC487B" w:rsidRDefault="00BB5FB0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Межбюджетные трансферты включаются в бюджет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по соответствующему коду бюджетной классификации доходов. </w:t>
      </w:r>
    </w:p>
    <w:p w14:paraId="1FF42A79" w14:textId="67FBDBEC" w:rsidR="00EC487B" w:rsidRDefault="00BB5FB0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Перечисление иных межбюджетных трансфертов осуществляется с лицевого счета</w:t>
      </w:r>
      <w:r w:rsidR="002B5A29">
        <w:rPr>
          <w:rFonts w:ascii="Times New Roman" w:hAnsi="Times New Roman"/>
          <w:sz w:val="28"/>
        </w:rPr>
        <w:t xml:space="preserve"> администрации </w:t>
      </w:r>
      <w:proofErr w:type="gramStart"/>
      <w:r w:rsidR="002B5A29">
        <w:rPr>
          <w:rFonts w:ascii="Times New Roman" w:hAnsi="Times New Roman"/>
          <w:sz w:val="28"/>
        </w:rPr>
        <w:t xml:space="preserve">Подгорносинюхинского </w:t>
      </w:r>
      <w:r>
        <w:rPr>
          <w:rFonts w:ascii="Times New Roman" w:hAnsi="Times New Roman"/>
          <w:sz w:val="28"/>
        </w:rPr>
        <w:t xml:space="preserve"> сельского</w:t>
      </w:r>
      <w:proofErr w:type="gramEnd"/>
      <w:r>
        <w:rPr>
          <w:rFonts w:ascii="Times New Roman" w:hAnsi="Times New Roman"/>
          <w:sz w:val="28"/>
        </w:rPr>
        <w:t xml:space="preserve"> поселения Отрадненского района на лицевой счет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по следующим реквизитам:</w:t>
      </w:r>
    </w:p>
    <w:p w14:paraId="750E20DF" w14:textId="77777777" w:rsidR="00EC487B" w:rsidRDefault="00BB5FB0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ИНН 2345003133, КПП 234501001</w:t>
      </w:r>
    </w:p>
    <w:p w14:paraId="3A0FFEB4" w14:textId="77777777" w:rsidR="00EC487B" w:rsidRDefault="00BB5FB0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УФК по Краснодарскому краю (администрация муниципального образования </w:t>
      </w:r>
      <w:proofErr w:type="spellStart"/>
      <w:r>
        <w:rPr>
          <w:rFonts w:ascii="Times New Roman" w:hAnsi="Times New Roman"/>
          <w:spacing w:val="-6"/>
          <w:sz w:val="28"/>
        </w:rPr>
        <w:t>Отрадненский</w:t>
      </w:r>
      <w:proofErr w:type="spellEnd"/>
      <w:r>
        <w:rPr>
          <w:rFonts w:ascii="Times New Roman" w:hAnsi="Times New Roman"/>
          <w:spacing w:val="-6"/>
          <w:sz w:val="28"/>
        </w:rPr>
        <w:t xml:space="preserve"> район л/с 04183004450)</w:t>
      </w:r>
    </w:p>
    <w:p w14:paraId="12AB0441" w14:textId="77777777" w:rsidR="00EC487B" w:rsidRDefault="00BB5FB0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р/</w:t>
      </w:r>
      <w:proofErr w:type="spellStart"/>
      <w:r>
        <w:rPr>
          <w:rFonts w:ascii="Times New Roman" w:hAnsi="Times New Roman"/>
          <w:spacing w:val="-6"/>
          <w:sz w:val="28"/>
        </w:rPr>
        <w:t>сч</w:t>
      </w:r>
      <w:proofErr w:type="spellEnd"/>
      <w:r>
        <w:rPr>
          <w:rFonts w:ascii="Times New Roman" w:hAnsi="Times New Roman"/>
          <w:spacing w:val="-6"/>
          <w:sz w:val="28"/>
        </w:rPr>
        <w:t xml:space="preserve"> 03100643000000011800</w:t>
      </w:r>
    </w:p>
    <w:p w14:paraId="45CEE251" w14:textId="23BD6308" w:rsidR="00EC487B" w:rsidRDefault="00BB5FB0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Банк: </w:t>
      </w:r>
      <w:r w:rsidR="006B6331">
        <w:rPr>
          <w:rFonts w:ascii="Times New Roman" w:hAnsi="Times New Roman"/>
          <w:spacing w:val="-6"/>
          <w:sz w:val="28"/>
        </w:rPr>
        <w:t>ОКЦ № 1 Южного ГУ Банка России</w:t>
      </w:r>
      <w:r>
        <w:rPr>
          <w:rFonts w:ascii="Times New Roman" w:hAnsi="Times New Roman"/>
          <w:spacing w:val="-6"/>
          <w:sz w:val="28"/>
        </w:rPr>
        <w:t>//УФК по Краснодарскому краю г. Краснодар, БИК 010349101, ЕКС 40102810945370000010</w:t>
      </w:r>
    </w:p>
    <w:p w14:paraId="2CCD19D0" w14:textId="77777777" w:rsidR="00EC487B" w:rsidRDefault="00BB5FB0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КБК 902 202 40014 05 0000150</w:t>
      </w:r>
    </w:p>
    <w:p w14:paraId="536418FA" w14:textId="77777777" w:rsidR="00EC487B" w:rsidRDefault="00BB5FB0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lastRenderedPageBreak/>
        <w:t>ОКТМО 03637000.</w:t>
      </w:r>
    </w:p>
    <w:p w14:paraId="421F158C" w14:textId="77777777" w:rsidR="00EC487B" w:rsidRDefault="00EC487B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</w:rPr>
      </w:pPr>
    </w:p>
    <w:p w14:paraId="3D8A76D3" w14:textId="77777777" w:rsidR="00EC487B" w:rsidRDefault="00BB5FB0">
      <w:pPr>
        <w:keepNext/>
        <w:spacing w:after="0" w:line="240" w:lineRule="auto"/>
        <w:ind w:firstLine="709"/>
        <w:jc w:val="center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4. Права и обязанности сторон</w:t>
      </w:r>
    </w:p>
    <w:p w14:paraId="05A07D82" w14:textId="77777777" w:rsidR="00E34A68" w:rsidRDefault="00E34A68">
      <w:pPr>
        <w:keepNext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03FD43C3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    </w:t>
      </w:r>
      <w:r>
        <w:rPr>
          <w:rFonts w:ascii="Times New Roman" w:hAnsi="Times New Roman"/>
          <w:sz w:val="28"/>
          <w:u w:val="single"/>
        </w:rPr>
        <w:t>Администрация муниципального района</w:t>
      </w:r>
      <w:r>
        <w:rPr>
          <w:rFonts w:ascii="Times New Roman" w:hAnsi="Times New Roman"/>
          <w:sz w:val="28"/>
        </w:rPr>
        <w:t>:</w:t>
      </w:r>
    </w:p>
    <w:p w14:paraId="261D51C7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4.1.1. Устанавливает в муниципальных правовых актах полномочия органа внутреннего финансового контроля по осуществлению предусмотренных настоящим Соглашением полномочий.</w:t>
      </w:r>
    </w:p>
    <w:p w14:paraId="4DD71323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 Устанавливает штатную численность органа внутреннего финансового контроля с учетом необходимости осуществления предусмотренных настоящим Соглашением полномочий.</w:t>
      </w:r>
    </w:p>
    <w:p w14:paraId="4F06095E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4.1.3. Может устанавливать случаи и порядок использования собственных материальных ресурсов и финансовых средств для осуществления предусмотренных настоящим Соглашением полномочий.</w:t>
      </w:r>
    </w:p>
    <w:p w14:paraId="35A24B51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4.1.4. Обеспечивает использование средств, предусмотренных настоящим Соглашением межбюджетных трансфертов, исключительно на оплату труда своих работников с начислениями и материально-техническое обеспечение своей деятельности.</w:t>
      </w:r>
    </w:p>
    <w:p w14:paraId="2E30390B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4.1.5. Имеет право использовать </w:t>
      </w:r>
      <w:proofErr w:type="gramStart"/>
      <w:r>
        <w:rPr>
          <w:rFonts w:ascii="Times New Roman" w:hAnsi="Times New Roman"/>
          <w:sz w:val="28"/>
        </w:rPr>
        <w:t>средства</w:t>
      </w:r>
      <w:proofErr w:type="gramEnd"/>
      <w:r>
        <w:rPr>
          <w:rFonts w:ascii="Times New Roman" w:hAnsi="Times New Roman"/>
          <w:sz w:val="28"/>
        </w:rPr>
        <w:t xml:space="preserve"> предусмотренных настоящим Соглашением иных межбюджетных трансфертов на компенсацию расходов, осуществленных до поступления межбюджетных трансфертов в бюджет муниципального района.</w:t>
      </w:r>
    </w:p>
    <w:p w14:paraId="0B0933F1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4.1.6.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 либо в случае непредставления (не полного представления) требуемых для проведения контрольного мероприятия документов.</w:t>
      </w:r>
    </w:p>
    <w:p w14:paraId="7B1A48F6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    </w:t>
      </w:r>
      <w:r>
        <w:rPr>
          <w:rFonts w:ascii="Times New Roman" w:hAnsi="Times New Roman"/>
          <w:sz w:val="28"/>
          <w:u w:val="single"/>
        </w:rPr>
        <w:t>Контрольно-ревизионный отдел:</w:t>
      </w:r>
    </w:p>
    <w:p w14:paraId="3A6E1036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4.2.1. Включает в планы своей работы ежегодно в сроки, не противоречащие законодательству – контрольные мероприятия, указанные в п. 1.3 настоящего Соглашения;</w:t>
      </w:r>
    </w:p>
    <w:p w14:paraId="2B70B16C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  Проводит предусмотренные планом работы контрольные мероприятия в сроки, определенные по согласованию с администрацией поселения;</w:t>
      </w:r>
    </w:p>
    <w:p w14:paraId="1D5352DB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4.2.3. Определяет, с учетом предложений администрации поселения, формы, цели, задачи и исполнителей проводимых мероприятий, способы их проведения, проверяемые органы и организации в соответствии с </w:t>
      </w:r>
      <w:hyperlink r:id="rId11" w:anchor="/multilink/12112604/paragraph/127048647/number/0" w:history="1">
        <w:r w:rsidR="00EC487B">
          <w:rPr>
            <w:rStyle w:val="af4"/>
            <w:rFonts w:ascii="Times New Roman" w:hAnsi="Times New Roman"/>
            <w:color w:val="000000"/>
            <w:sz w:val="28"/>
            <w:highlight w:val="white"/>
            <w:u w:val="none"/>
          </w:rPr>
          <w:t>федеральными стандартами</w:t>
        </w:r>
      </w:hyperlink>
      <w:r>
        <w:rPr>
          <w:rFonts w:ascii="Times New Roman" w:hAnsi="Times New Roman"/>
          <w:sz w:val="28"/>
          <w:highlight w:val="white"/>
        </w:rPr>
        <w:t>, утвержденными нормативными правовыми актами Правительства Российской Федерации</w:t>
      </w:r>
      <w:r>
        <w:rPr>
          <w:rFonts w:ascii="Times New Roman" w:hAnsi="Times New Roman"/>
          <w:sz w:val="28"/>
        </w:rPr>
        <w:t>;</w:t>
      </w:r>
    </w:p>
    <w:p w14:paraId="209E4E23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4.2.4. Имеет право проводить контрольные мероприятия совместно с другими органами и организациями с привлечением их специалистов и независимых экспертов;</w:t>
      </w:r>
    </w:p>
    <w:p w14:paraId="74285F7E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4.2.5. Направляет акты и заключения по результатам проведенных мероприятий администрации поселения;</w:t>
      </w:r>
    </w:p>
    <w:p w14:paraId="4BE44940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4.2.6. Размещает информацию о проведенных мероприятиях на </w:t>
      </w:r>
      <w:r>
        <w:rPr>
          <w:rFonts w:ascii="Times New Roman" w:hAnsi="Times New Roman"/>
          <w:spacing w:val="-4"/>
          <w:sz w:val="28"/>
        </w:rPr>
        <w:t xml:space="preserve">информационном портале муниципального образования </w:t>
      </w:r>
      <w:proofErr w:type="spellStart"/>
      <w:r>
        <w:rPr>
          <w:rFonts w:ascii="Times New Roman" w:hAnsi="Times New Roman"/>
          <w:spacing w:val="-4"/>
          <w:sz w:val="28"/>
        </w:rPr>
        <w:t>Отрадненский</w:t>
      </w:r>
      <w:proofErr w:type="spellEnd"/>
      <w:r>
        <w:rPr>
          <w:rFonts w:ascii="Times New Roman" w:hAnsi="Times New Roman"/>
          <w:spacing w:val="-4"/>
          <w:sz w:val="28"/>
        </w:rPr>
        <w:t xml:space="preserve"> район в сети </w:t>
      </w:r>
      <w:r>
        <w:rPr>
          <w:rFonts w:ascii="Times New Roman" w:hAnsi="Times New Roman"/>
          <w:sz w:val="28"/>
        </w:rPr>
        <w:t>«Интернет»;</w:t>
      </w:r>
    </w:p>
    <w:p w14:paraId="0FDB0C6C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4.2.7. 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устранению.</w:t>
      </w:r>
    </w:p>
    <w:p w14:paraId="61783B7D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</w:t>
      </w:r>
      <w:r>
        <w:rPr>
          <w:rFonts w:ascii="Times New Roman" w:hAnsi="Times New Roman"/>
          <w:sz w:val="28"/>
          <w:u w:val="single"/>
        </w:rPr>
        <w:t>Администрация поселения</w:t>
      </w:r>
      <w:r>
        <w:rPr>
          <w:rFonts w:ascii="Times New Roman" w:hAnsi="Times New Roman"/>
          <w:sz w:val="28"/>
        </w:rPr>
        <w:t>:</w:t>
      </w:r>
    </w:p>
    <w:p w14:paraId="5C8F0359" w14:textId="241B4391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4.3.1. Предусматривает в бюджете </w:t>
      </w:r>
      <w:r w:rsidR="002B5A29">
        <w:rPr>
          <w:rFonts w:ascii="Times New Roman" w:hAnsi="Times New Roman"/>
          <w:sz w:val="28"/>
        </w:rPr>
        <w:t>Подгорносинюхинского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 иные межбюджетные трансферты бюджету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 на осуществление переданных полномочий в объеме, в соответствии с настоящим Соглашением, и обеспечивает их своевременное перечисление в бюджет муниципального образования </w:t>
      </w:r>
      <w:proofErr w:type="spellStart"/>
      <w:r>
        <w:rPr>
          <w:rFonts w:ascii="Times New Roman" w:hAnsi="Times New Roman"/>
          <w:sz w:val="28"/>
        </w:rPr>
        <w:t>Отрадненский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75805E79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 Направляет контрольно-ревизионному отделу предложения о проведении в рамках полномочий контрольных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организации.</w:t>
      </w:r>
    </w:p>
    <w:p w14:paraId="58B52C6F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4.3.3. Рассматривает отчеты и информацию о результатах контрольных мероприятий, а также представления и предписания, вынесенные по результатам проведения контрольных мероприятий.</w:t>
      </w:r>
    </w:p>
    <w:p w14:paraId="39768E7E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4.3.4. Имеет право опубликовывать информацию о проведенных мероприятиях в средствах массовой информации.</w:t>
      </w:r>
    </w:p>
    <w:p w14:paraId="14454E65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4.3.5. Рассматривает обращения контрольно-ревизионного отдела по поводу устранения препятствий для выполнения предусмотренных настоящим Соглашением полномочий, принимает необходимые для их устранения меры.</w:t>
      </w:r>
    </w:p>
    <w:p w14:paraId="41DD2B45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4.3.6. Имеет право приостановить перечисление предусмотренных настоящим Соглашением межбюджетных трансфертов в случае невыполнения контрольно-ревизионным отделом своих обязательств.</w:t>
      </w:r>
    </w:p>
    <w:p w14:paraId="5CD1C0D8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Стороны имеют право принимать иные меры, необходимые для реализации настоящего Соглашения.</w:t>
      </w:r>
    </w:p>
    <w:p w14:paraId="75E002F2" w14:textId="77777777" w:rsidR="00EC487B" w:rsidRDefault="00EC487B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16"/>
        </w:rPr>
      </w:pPr>
    </w:p>
    <w:p w14:paraId="2DDDEE02" w14:textId="77777777" w:rsidR="00EC487B" w:rsidRDefault="00BB5FB0">
      <w:pPr>
        <w:keepNext/>
        <w:spacing w:after="0" w:line="240" w:lineRule="auto"/>
        <w:ind w:firstLine="709"/>
        <w:jc w:val="center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5. Ответственность сторон</w:t>
      </w:r>
    </w:p>
    <w:p w14:paraId="2BCD7F7C" w14:textId="77777777" w:rsidR="00E34A68" w:rsidRDefault="00E34A68">
      <w:pPr>
        <w:keepNext/>
        <w:spacing w:after="0" w:line="240" w:lineRule="auto"/>
        <w:ind w:firstLine="709"/>
        <w:jc w:val="center"/>
        <w:rPr>
          <w:rFonts w:ascii="Times New Roman" w:hAnsi="Times New Roman"/>
          <w:spacing w:val="-2"/>
          <w:sz w:val="28"/>
        </w:rPr>
      </w:pPr>
    </w:p>
    <w:p w14:paraId="36009260" w14:textId="77777777" w:rsidR="00EC487B" w:rsidRDefault="00BB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14:paraId="4EFC49EF" w14:textId="77777777" w:rsidR="00EC487B" w:rsidRDefault="00BB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В случае неисполнения либо ненадлежащего исполнения контрольно-ревизионным отделом предусмотренных настоящим Соглашением полномочий, администрация муниципального района обеспечивает возврат в бюджет поселения часть объема предусмотренных настоящим Соглашением иных межбюджетных трансфертов, приходящихся на не проведенные либо не надлежаще проведенные мероприятия.</w:t>
      </w:r>
    </w:p>
    <w:p w14:paraId="3FAD4697" w14:textId="77777777" w:rsidR="00EC487B" w:rsidRDefault="00BB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Администрация муниципального района за неисполнение полномочий, переданных настоящим Соглашением, при условии поступления иных межбюджетных трансфертов из бюджета сельского поселения в бюджет муниципального района, уплачивает в бюджет сельского поселения пени в </w:t>
      </w:r>
      <w:r>
        <w:rPr>
          <w:rFonts w:ascii="Times New Roman" w:hAnsi="Times New Roman"/>
          <w:sz w:val="28"/>
        </w:rPr>
        <w:lastRenderedPageBreak/>
        <w:t xml:space="preserve">размере 1/300 ставки рефинансирования Центрального Банка, действовавшей на момент поступления средств в бюджет муниципального района, от суммы, предусмотренной пунктом 3.2 части 3 Соглашения. </w:t>
      </w:r>
    </w:p>
    <w:p w14:paraId="7579F6DA" w14:textId="77777777" w:rsidR="00EC487B" w:rsidRDefault="00BB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В случае не перечисления (не полного перечисления) в бюджет муниципального района иных межбюджетных трансфертов администрация муниципального района вправе требовать расторжения данного Соглашения.</w:t>
      </w:r>
    </w:p>
    <w:p w14:paraId="63000DE4" w14:textId="77777777" w:rsidR="00EC487B" w:rsidRDefault="00BB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Расторжение Соглашения влечет за собой возврат перечисленных иных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14:paraId="1421D80B" w14:textId="77777777" w:rsidR="00EC487B" w:rsidRDefault="00BB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Несвоевременный возврат перечисленных иных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14:paraId="7169ED44" w14:textId="77777777" w:rsidR="00EC487B" w:rsidRDefault="00EC487B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07C050A7" w14:textId="77777777" w:rsidR="00EC487B" w:rsidRDefault="00BB5FB0">
      <w:pPr>
        <w:spacing w:after="0" w:line="240" w:lineRule="auto"/>
        <w:ind w:left="-567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Основания прекращения действия Соглашения</w:t>
      </w:r>
    </w:p>
    <w:p w14:paraId="64AAD4B2" w14:textId="77777777" w:rsidR="00E34A68" w:rsidRDefault="00E34A68">
      <w:pPr>
        <w:spacing w:after="0" w:line="240" w:lineRule="auto"/>
        <w:ind w:left="-567" w:firstLine="709"/>
        <w:jc w:val="center"/>
        <w:rPr>
          <w:rFonts w:ascii="Times New Roman" w:hAnsi="Times New Roman"/>
          <w:sz w:val="28"/>
        </w:rPr>
      </w:pPr>
    </w:p>
    <w:p w14:paraId="77E2CF63" w14:textId="77777777" w:rsidR="00EC487B" w:rsidRDefault="00BB5FB0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6.1. Действие настоящего Соглашения может быть прекращено досрочно по соглашению Сторон, а также в случае неисполнения или ненадлежащего исполнения одной из Сторон своих обязательств в соответствии с настоящим Соглашением и действующим законодательством Российской Федерации.</w:t>
      </w:r>
    </w:p>
    <w:p w14:paraId="533AF60F" w14:textId="77777777" w:rsidR="00EC487B" w:rsidRDefault="00BB5FB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Соглашение прекращает действие после окончания проводимых в соответствии с ним контрольных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14:paraId="17FE8946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При прекращении действия Соглашения администрация поселения обеспечивает перечисление в бюджет муниципального района определенную в соответствии с настоящим Соглашением часть объема иных межбюджетных трансфертов, приходящуюся на проведенные мероприятия.</w:t>
      </w:r>
    </w:p>
    <w:p w14:paraId="1AE50485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При прекращении действия Соглашения администрация муниципального района обеспечивает возврат в бюджет поселения определенной в соответствии с настоящим Соглашением часть объема иных межбюджетных трансфертов, приходящуюся на не проведенные мероприятия.</w:t>
      </w:r>
    </w:p>
    <w:p w14:paraId="5EEB1DBC" w14:textId="77777777" w:rsidR="00EC487B" w:rsidRDefault="00EC487B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7CE090B5" w14:textId="77777777" w:rsidR="00EC487B" w:rsidRDefault="00BB5FB0">
      <w:pPr>
        <w:keepNext/>
        <w:spacing w:after="0" w:line="240" w:lineRule="auto"/>
        <w:jc w:val="center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7. Заключительные положения</w:t>
      </w:r>
    </w:p>
    <w:p w14:paraId="08AE8FC0" w14:textId="77777777" w:rsidR="00E34A68" w:rsidRDefault="00E34A68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E1C60AC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31B57622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1981D36A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14:paraId="249853EA" w14:textId="77777777" w:rsidR="00EC487B" w:rsidRDefault="00BB5FB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7.4. Настоящее Соглашение вступает в силу после официального опубликования (обнародования).</w:t>
      </w:r>
    </w:p>
    <w:p w14:paraId="19F37BBF" w14:textId="77777777" w:rsidR="00E34A68" w:rsidRDefault="00E34A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CDF1C63" w14:textId="77777777" w:rsidR="00E34A68" w:rsidRDefault="00E34A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650DF2E" w14:textId="77777777" w:rsidR="00E34A68" w:rsidRDefault="00E34A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78E99B0" w14:textId="77777777" w:rsidR="00E34A68" w:rsidRDefault="00E34A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2D7F9A6" w14:textId="77777777" w:rsidR="00EC487B" w:rsidRDefault="00BB5F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Подписи сторон</w:t>
      </w:r>
    </w:p>
    <w:p w14:paraId="32910D47" w14:textId="77777777" w:rsidR="00EC487B" w:rsidRDefault="00EC487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787"/>
      </w:tblGrid>
      <w:tr w:rsidR="00EC487B" w14:paraId="71FC236D" w14:textId="77777777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2A93" w14:textId="77777777" w:rsidR="00EC487B" w:rsidRDefault="00BB5F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</w:rPr>
              <w:t>Отрадненский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6AE90258" w14:textId="77777777" w:rsidR="00EC487B" w:rsidRDefault="00EC48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080BEBFA" w14:textId="77777777" w:rsidR="00EC487B" w:rsidRDefault="00EC48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02859E1C" w14:textId="77777777" w:rsidR="00834E42" w:rsidRDefault="00834E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4C687F8E" w14:textId="77777777" w:rsidR="00EC487B" w:rsidRDefault="00BB5F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</w:rPr>
              <w:t>Отрадненский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5FF24B18" w14:textId="77777777" w:rsidR="00EC487B" w:rsidRDefault="00EC48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6D37AFC2" w14:textId="77777777" w:rsidR="00EC487B" w:rsidRDefault="00BB5F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14:paraId="0C5E8FBA" w14:textId="367108CB" w:rsidR="00EC487B" w:rsidRDefault="00BB5F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_______________ </w:t>
            </w:r>
            <w:proofErr w:type="spellStart"/>
            <w:r w:rsidR="002B5A29">
              <w:rPr>
                <w:rFonts w:ascii="Times New Roman" w:hAnsi="Times New Roman"/>
                <w:sz w:val="28"/>
              </w:rPr>
              <w:t>А.В.Волненко</w:t>
            </w:r>
            <w:proofErr w:type="spellEnd"/>
          </w:p>
          <w:p w14:paraId="22BC9BED" w14:textId="77777777" w:rsidR="00EC487B" w:rsidRDefault="00BB5F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М.П. 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A645" w14:textId="1CBC61C0" w:rsidR="00EC487B" w:rsidRDefault="00BB5F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2B5A29">
              <w:rPr>
                <w:rFonts w:ascii="Times New Roman" w:hAnsi="Times New Roman"/>
                <w:sz w:val="28"/>
              </w:rPr>
              <w:t>Подгорносинюхинского</w:t>
            </w:r>
            <w:r>
              <w:rPr>
                <w:rFonts w:ascii="Times New Roman" w:hAnsi="Times New Roman"/>
                <w:sz w:val="28"/>
              </w:rPr>
              <w:t xml:space="preserve"> поселения Отрадненского района </w:t>
            </w:r>
          </w:p>
          <w:p w14:paraId="5215705E" w14:textId="77777777" w:rsidR="00EC487B" w:rsidRDefault="00EC48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1B84B50B" w14:textId="77777777" w:rsidR="00EC487B" w:rsidRDefault="00EC48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4D223A3E" w14:textId="795E6C73" w:rsidR="00EC487B" w:rsidRDefault="00BB5F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  <w:r w:rsidR="002B5A29">
              <w:rPr>
                <w:rFonts w:ascii="Times New Roman" w:hAnsi="Times New Roman"/>
                <w:sz w:val="28"/>
              </w:rPr>
              <w:t xml:space="preserve"> Подгорносинюхинского </w:t>
            </w:r>
            <w:r>
              <w:rPr>
                <w:rFonts w:ascii="Times New Roman" w:hAnsi="Times New Roman"/>
                <w:sz w:val="28"/>
              </w:rPr>
              <w:t xml:space="preserve">поселения Отрадненского района </w:t>
            </w:r>
          </w:p>
          <w:p w14:paraId="35212ECC" w14:textId="77777777" w:rsidR="00EC487B" w:rsidRDefault="00EC48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550D0C85" w14:textId="77777777" w:rsidR="00EC487B" w:rsidRDefault="00EC48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70A61DEF" w14:textId="49C959AA" w:rsidR="00EC487B" w:rsidRDefault="00BB5F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_  </w:t>
            </w:r>
            <w:proofErr w:type="spellStart"/>
            <w:r w:rsidR="002B5A29">
              <w:rPr>
                <w:rFonts w:ascii="Times New Roman" w:hAnsi="Times New Roman"/>
                <w:sz w:val="28"/>
              </w:rPr>
              <w:t>И.П.Дробченко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 </w:t>
            </w:r>
          </w:p>
          <w:p w14:paraId="2FD74EF0" w14:textId="77777777" w:rsidR="00EC487B" w:rsidRDefault="00BB5F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М.П.</w:t>
            </w:r>
          </w:p>
        </w:tc>
      </w:tr>
    </w:tbl>
    <w:p w14:paraId="70E80F6B" w14:textId="77777777" w:rsidR="00EC487B" w:rsidRDefault="00EC487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EC487B" w:rsidSect="00687E3F">
      <w:headerReference w:type="default" r:id="rId12"/>
      <w:pgSz w:w="11906" w:h="16838"/>
      <w:pgMar w:top="284" w:right="567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8641B" w14:textId="77777777" w:rsidR="003F2620" w:rsidRDefault="003F2620">
      <w:pPr>
        <w:spacing w:after="0" w:line="240" w:lineRule="auto"/>
      </w:pPr>
      <w:r>
        <w:separator/>
      </w:r>
    </w:p>
  </w:endnote>
  <w:endnote w:type="continuationSeparator" w:id="0">
    <w:p w14:paraId="356B45D0" w14:textId="77777777" w:rsidR="003F2620" w:rsidRDefault="003F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842AB" w14:textId="77777777" w:rsidR="003F2620" w:rsidRDefault="003F2620">
      <w:pPr>
        <w:spacing w:after="0" w:line="240" w:lineRule="auto"/>
      </w:pPr>
      <w:r>
        <w:separator/>
      </w:r>
    </w:p>
  </w:footnote>
  <w:footnote w:type="continuationSeparator" w:id="0">
    <w:p w14:paraId="624FBEA1" w14:textId="77777777" w:rsidR="003F2620" w:rsidRDefault="003F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52C23" w14:textId="77777777" w:rsidR="00EC487B" w:rsidRDefault="00EC487B">
    <w:pPr>
      <w:pStyle w:val="afd"/>
      <w:jc w:val="center"/>
    </w:pPr>
  </w:p>
  <w:p w14:paraId="46AB142E" w14:textId="77777777" w:rsidR="00EC487B" w:rsidRDefault="00EC487B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7B"/>
    <w:rsid w:val="000C5E49"/>
    <w:rsid w:val="002B5A29"/>
    <w:rsid w:val="002E701A"/>
    <w:rsid w:val="003F2620"/>
    <w:rsid w:val="00635BEE"/>
    <w:rsid w:val="00687E3F"/>
    <w:rsid w:val="006B6331"/>
    <w:rsid w:val="00747156"/>
    <w:rsid w:val="00750ECA"/>
    <w:rsid w:val="00830FC4"/>
    <w:rsid w:val="00834E42"/>
    <w:rsid w:val="00BB5FB0"/>
    <w:rsid w:val="00C41838"/>
    <w:rsid w:val="00C431DB"/>
    <w:rsid w:val="00DF1CF4"/>
    <w:rsid w:val="00E34A68"/>
    <w:rsid w:val="00EC487B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03C9"/>
  <w15:docId w15:val="{4F4D8081-8790-4359-8658-9837DB5B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Информация о версии"/>
    <w:basedOn w:val="a4"/>
    <w:next w:val="a"/>
    <w:link w:val="a5"/>
    <w:rPr>
      <w:color w:val="000080"/>
    </w:rPr>
  </w:style>
  <w:style w:type="character" w:customStyle="1" w:styleId="a5">
    <w:name w:val="Информация о версии"/>
    <w:basedOn w:val="a6"/>
    <w:link w:val="a3"/>
    <w:rPr>
      <w:rFonts w:ascii="Times New Roman CYR" w:hAnsi="Times New Roman CYR"/>
      <w:i/>
      <w:color w:val="00008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Выделение1"/>
    <w:link w:val="a7"/>
    <w:rPr>
      <w:i/>
    </w:rPr>
  </w:style>
  <w:style w:type="character" w:styleId="a7">
    <w:name w:val="Emphasis"/>
    <w:link w:val="12"/>
    <w:rPr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13">
    <w:name w:val="Слабое выделение1"/>
    <w:link w:val="a8"/>
    <w:rPr>
      <w:i/>
      <w:color w:val="808080"/>
    </w:rPr>
  </w:style>
  <w:style w:type="character" w:styleId="a8">
    <w:name w:val="Subtle Emphasis"/>
    <w:link w:val="13"/>
    <w:rPr>
      <w:i/>
      <w:color w:val="80808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9">
    <w:name w:val="Нормальный (таблица)"/>
    <w:basedOn w:val="a"/>
    <w:next w:val="a"/>
    <w:link w:val="a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51">
    <w:name w:val="Основной текст (5)"/>
    <w:basedOn w:val="a"/>
    <w:link w:val="52"/>
    <w:pPr>
      <w:widowControl w:val="0"/>
      <w:spacing w:after="0" w:line="264" w:lineRule="exact"/>
      <w:ind w:left="600" w:hanging="600"/>
      <w:jc w:val="both"/>
    </w:pPr>
    <w:rPr>
      <w:rFonts w:ascii="Times New Roman" w:hAnsi="Times New Roman"/>
      <w:i/>
      <w:sz w:val="20"/>
    </w:rPr>
  </w:style>
  <w:style w:type="character" w:customStyle="1" w:styleId="52">
    <w:name w:val="Основной текст (5)"/>
    <w:basedOn w:val="1"/>
    <w:link w:val="51"/>
    <w:rPr>
      <w:rFonts w:ascii="Times New Roman" w:hAnsi="Times New Roman"/>
      <w:i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4">
    <w:name w:val="Комментарий"/>
    <w:basedOn w:val="a"/>
    <w:next w:val="a"/>
    <w:link w:val="a6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i/>
      <w:color w:val="800080"/>
      <w:sz w:val="24"/>
    </w:rPr>
  </w:style>
  <w:style w:type="character" w:customStyle="1" w:styleId="a6">
    <w:name w:val="Комментарий"/>
    <w:basedOn w:val="1"/>
    <w:link w:val="a4"/>
    <w:rPr>
      <w:rFonts w:ascii="Times New Roman CYR" w:hAnsi="Times New Roman CYR"/>
      <w:i/>
      <w:color w:val="800080"/>
      <w:sz w:val="24"/>
    </w:rPr>
  </w:style>
  <w:style w:type="paragraph" w:customStyle="1" w:styleId="53">
    <w:name w:val="Основной текст (5) + Не курсив"/>
    <w:link w:val="54"/>
    <w:rPr>
      <w:rFonts w:ascii="Times New Roman" w:hAnsi="Times New Roman"/>
      <w:i/>
      <w:highlight w:val="white"/>
    </w:rPr>
  </w:style>
  <w:style w:type="character" w:customStyle="1" w:styleId="54">
    <w:name w:val="Основной текст (5) + Не курсив"/>
    <w:link w:val="53"/>
    <w:rPr>
      <w:rFonts w:ascii="Times New Roman" w:hAnsi="Times New Roman"/>
      <w:i/>
      <w:color w:val="000000"/>
      <w:spacing w:val="0"/>
      <w:highlight w:val="white"/>
    </w:rPr>
  </w:style>
  <w:style w:type="paragraph" w:customStyle="1" w:styleId="14">
    <w:name w:val="обычный_1 Знак Знак Знак Знак Знак Знак Знак Знак Знак"/>
    <w:basedOn w:val="a"/>
    <w:link w:val="15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15">
    <w:name w:val="обычный_1 Знак Знак Знак Знак Знак Знак Знак Знак Знак"/>
    <w:basedOn w:val="1"/>
    <w:link w:val="14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widowControl w:val="0"/>
      <w:spacing w:after="20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ourier New" w:hAnsi="Courier New"/>
      <w:sz w:val="20"/>
    </w:rPr>
  </w:style>
  <w:style w:type="character" w:customStyle="1" w:styleId="ac">
    <w:name w:val="Текст Знак"/>
    <w:basedOn w:val="1"/>
    <w:link w:val="ab"/>
    <w:rPr>
      <w:rFonts w:ascii="Courier New" w:hAnsi="Courier New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Гена"/>
    <w:basedOn w:val="a"/>
    <w:link w:val="af3"/>
    <w:pPr>
      <w:widowControl w:val="0"/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af3">
    <w:name w:val="Гена"/>
    <w:basedOn w:val="1"/>
    <w:link w:val="af2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17">
    <w:name w:val="Гиперссылка1"/>
    <w:link w:val="af4"/>
    <w:rPr>
      <w:color w:val="0000FF"/>
      <w:u w:val="single"/>
    </w:rPr>
  </w:style>
  <w:style w:type="character" w:styleId="af4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No Spacing"/>
    <w:link w:val="af6"/>
    <w:rPr>
      <w:sz w:val="22"/>
    </w:rPr>
  </w:style>
  <w:style w:type="character" w:customStyle="1" w:styleId="1a">
    <w:name w:val="Без интервала1"/>
    <w:rPr>
      <w:rFonts w:ascii="Times New Roman" w:hAnsi="Times New Roman"/>
      <w:sz w:val="24"/>
    </w:rPr>
  </w:style>
  <w:style w:type="character" w:customStyle="1" w:styleId="af6">
    <w:name w:val="Без интервала Знак"/>
    <w:link w:val="af5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Основной шрифт абзаца1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blk">
    <w:name w:val="blk"/>
    <w:basedOn w:val="1b"/>
    <w:link w:val="blk0"/>
  </w:style>
  <w:style w:type="character" w:customStyle="1" w:styleId="blk0">
    <w:name w:val="blk"/>
    <w:basedOn w:val="a0"/>
    <w:link w:val="blk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8">
    <w:name w:val="Нижний колонтитул Знак"/>
    <w:basedOn w:val="1"/>
    <w:link w:val="af7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9">
    <w:name w:val="Прижатый влево"/>
    <w:basedOn w:val="a"/>
    <w:next w:val="a"/>
    <w:link w:val="afa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a">
    <w:name w:val="Прижатый влево"/>
    <w:basedOn w:val="1"/>
    <w:link w:val="af9"/>
    <w:rPr>
      <w:rFonts w:ascii="Arial" w:hAnsi="Arial"/>
      <w:sz w:val="24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header"/>
    <w:basedOn w:val="a"/>
    <w:link w:val="afe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e">
    <w:name w:val="Верхний колонтитул Знак"/>
    <w:basedOn w:val="1"/>
    <w:link w:val="afd"/>
    <w:rPr>
      <w:sz w:val="20"/>
    </w:rPr>
  </w:style>
  <w:style w:type="paragraph" w:styleId="aff">
    <w:name w:val="Title"/>
    <w:basedOn w:val="a"/>
    <w:link w:val="aff0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ff0">
    <w:name w:val="Название Знак"/>
    <w:basedOn w:val="1"/>
    <w:link w:val="aff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1">
    <w:name w:val="Гипертекстовая ссылка"/>
    <w:link w:val="aff2"/>
    <w:rPr>
      <w:color w:val="106BBE"/>
      <w:sz w:val="26"/>
    </w:rPr>
  </w:style>
  <w:style w:type="character" w:customStyle="1" w:styleId="aff2">
    <w:name w:val="Гипертекстовая ссылка"/>
    <w:link w:val="aff1"/>
    <w:rPr>
      <w:color w:val="106BBE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99320E6051BC946CD66056923199B8DD074BBEE4B5B3D56BA6E1E517CEE2EBCA2427469E62D6B0hEw1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99320E6051BC946CD66056923199B8DD074BBEE4B5B3D56BA6E1E517CEE2EBCA2427469E62D6B0hEw1M" TargetMode="External"/><Relationship Id="rId11" Type="http://schemas.openxmlformats.org/officeDocument/2006/relationships/hyperlink" Target="https://home.garant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home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om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3492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2025-11-18T04:47:00Z</cp:lastPrinted>
  <dcterms:created xsi:type="dcterms:W3CDTF">2025-11-06T16:34:00Z</dcterms:created>
  <dcterms:modified xsi:type="dcterms:W3CDTF">2025-11-18T04:54:00Z</dcterms:modified>
</cp:coreProperties>
</file>