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F6" w:rsidRDefault="00273EF6" w:rsidP="00273EF6">
      <w:pPr>
        <w:pStyle w:val="21"/>
        <w:spacing w:before="0" w:after="0"/>
        <w:jc w:val="center"/>
        <w:rPr>
          <w:rFonts w:ascii="Times New Roman" w:hAnsi="Times New Roman" w:cs="Times New Roman"/>
          <w:b/>
          <w:bCs/>
          <w:sz w:val="28"/>
          <w:szCs w:val="28"/>
        </w:rPr>
      </w:pPr>
      <w:bookmarkStart w:id="0" w:name="_Hlk77686366"/>
      <w:r>
        <w:rPr>
          <w:rFonts w:ascii="Times New Roman" w:hAnsi="Times New Roman" w:cs="Times New Roman"/>
          <w:b/>
          <w:bCs/>
          <w:sz w:val="28"/>
          <w:szCs w:val="28"/>
        </w:rPr>
        <w:t xml:space="preserve">                                         </w:t>
      </w:r>
    </w:p>
    <w:p w:rsidR="00273EF6" w:rsidRDefault="00273EF6" w:rsidP="00273EF6">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r w:rsidR="004A0318">
        <w:rPr>
          <w:rFonts w:ascii="Times New Roman" w:hAnsi="Times New Roman" w:cs="Times New Roman"/>
          <w:b/>
          <w:bCs/>
          <w:sz w:val="28"/>
          <w:szCs w:val="28"/>
        </w:rPr>
        <w:t>ПОДГОРНОСИНЮХИНСКОГО</w:t>
      </w:r>
      <w:r>
        <w:rPr>
          <w:rFonts w:ascii="Times New Roman" w:hAnsi="Times New Roman" w:cs="Times New Roman"/>
          <w:b/>
          <w:bCs/>
          <w:sz w:val="28"/>
          <w:szCs w:val="28"/>
        </w:rPr>
        <w:t xml:space="preserve"> СЕЛЬСКОГО ПОСЕЛЕНИЯ</w:t>
      </w:r>
    </w:p>
    <w:p w:rsidR="00273EF6" w:rsidRDefault="00273EF6" w:rsidP="00273EF6">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ОТРАДНЕНСКОГО РАЙОНА</w:t>
      </w:r>
    </w:p>
    <w:p w:rsidR="00273EF6" w:rsidRDefault="00273EF6" w:rsidP="00273EF6">
      <w:pPr>
        <w:pStyle w:val="21"/>
        <w:spacing w:before="0" w:after="0"/>
        <w:jc w:val="center"/>
        <w:rPr>
          <w:rFonts w:ascii="Times New Roman" w:hAnsi="Times New Roman" w:cs="Times New Roman"/>
          <w:b/>
          <w:bCs/>
          <w:sz w:val="24"/>
        </w:rPr>
      </w:pPr>
    </w:p>
    <w:p w:rsidR="00273EF6" w:rsidRPr="004A0318" w:rsidRDefault="004A0318" w:rsidP="00273EF6">
      <w:pPr>
        <w:pStyle w:val="21"/>
        <w:spacing w:before="0" w:after="0"/>
        <w:jc w:val="center"/>
        <w:rPr>
          <w:rFonts w:ascii="Times New Roman" w:hAnsi="Times New Roman" w:cs="Times New Roman"/>
          <w:b/>
          <w:bCs/>
          <w:sz w:val="28"/>
          <w:szCs w:val="28"/>
        </w:rPr>
      </w:pPr>
      <w:r w:rsidRPr="004A0318">
        <w:rPr>
          <w:rFonts w:ascii="Times New Roman" w:hAnsi="Times New Roman" w:cs="Times New Roman"/>
          <w:b/>
          <w:bCs/>
          <w:sz w:val="28"/>
          <w:szCs w:val="28"/>
        </w:rPr>
        <w:t xml:space="preserve">СОРОК ПЯТАЯ </w:t>
      </w:r>
      <w:r w:rsidR="00273EF6" w:rsidRPr="004A0318">
        <w:rPr>
          <w:rFonts w:ascii="Times New Roman" w:hAnsi="Times New Roman" w:cs="Times New Roman"/>
          <w:b/>
          <w:bCs/>
          <w:sz w:val="28"/>
          <w:szCs w:val="28"/>
        </w:rPr>
        <w:t xml:space="preserve"> СЕССИЯ</w:t>
      </w:r>
    </w:p>
    <w:p w:rsidR="00273EF6" w:rsidRDefault="00273EF6" w:rsidP="00273EF6">
      <w:pPr>
        <w:pStyle w:val="21"/>
        <w:jc w:val="center"/>
        <w:rPr>
          <w:rFonts w:ascii="Times New Roman" w:hAnsi="Times New Roman" w:cs="Times New Roman"/>
          <w:b/>
          <w:bCs/>
          <w:sz w:val="28"/>
          <w:szCs w:val="28"/>
        </w:rPr>
      </w:pPr>
      <w:r>
        <w:rPr>
          <w:rFonts w:ascii="Times New Roman" w:hAnsi="Times New Roman" w:cs="Times New Roman"/>
          <w:b/>
          <w:bCs/>
          <w:sz w:val="28"/>
          <w:szCs w:val="28"/>
        </w:rPr>
        <w:t>ЧЕТВЕРТЫЙ СОЗЫВ</w:t>
      </w:r>
    </w:p>
    <w:p w:rsidR="004A0318" w:rsidRDefault="004A0318" w:rsidP="00273EF6">
      <w:pPr>
        <w:pStyle w:val="21"/>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273EF6" w:rsidRDefault="00273EF6" w:rsidP="00273EF6">
      <w:pPr>
        <w:pStyle w:val="21"/>
        <w:rPr>
          <w:rFonts w:ascii="Times New Roman" w:hAnsi="Times New Roman" w:cs="Times New Roman"/>
          <w:b/>
          <w:bCs/>
          <w:sz w:val="28"/>
          <w:szCs w:val="28"/>
        </w:rPr>
      </w:pPr>
      <w:r>
        <w:rPr>
          <w:rFonts w:ascii="Times New Roman" w:hAnsi="Times New Roman" w:cs="Times New Roman"/>
          <w:b/>
          <w:bCs/>
          <w:sz w:val="28"/>
          <w:szCs w:val="28"/>
        </w:rPr>
        <w:t xml:space="preserve">От   </w:t>
      </w:r>
      <w:r w:rsidR="00EA3245">
        <w:rPr>
          <w:rFonts w:ascii="Times New Roman" w:hAnsi="Times New Roman" w:cs="Times New Roman"/>
          <w:b/>
          <w:bCs/>
          <w:sz w:val="28"/>
          <w:szCs w:val="28"/>
        </w:rPr>
        <w:t>16.</w:t>
      </w:r>
      <w:r w:rsidR="004A0318">
        <w:rPr>
          <w:rFonts w:ascii="Times New Roman" w:hAnsi="Times New Roman" w:cs="Times New Roman"/>
          <w:b/>
          <w:bCs/>
          <w:sz w:val="28"/>
          <w:szCs w:val="28"/>
        </w:rPr>
        <w:t>12.2021</w:t>
      </w:r>
      <w:r>
        <w:rPr>
          <w:rFonts w:ascii="Times New Roman" w:hAnsi="Times New Roman" w:cs="Times New Roman"/>
          <w:b/>
          <w:bCs/>
          <w:sz w:val="28"/>
          <w:szCs w:val="28"/>
        </w:rPr>
        <w:t xml:space="preserve">                                                                           </w:t>
      </w:r>
      <w:r w:rsidR="004A031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4A0318">
        <w:rPr>
          <w:rFonts w:ascii="Times New Roman" w:hAnsi="Times New Roman" w:cs="Times New Roman"/>
          <w:b/>
          <w:bCs/>
          <w:sz w:val="28"/>
          <w:szCs w:val="28"/>
        </w:rPr>
        <w:t>141</w:t>
      </w:r>
      <w:r>
        <w:rPr>
          <w:rFonts w:ascii="Times New Roman" w:hAnsi="Times New Roman" w:cs="Times New Roman"/>
          <w:b/>
          <w:bCs/>
          <w:sz w:val="28"/>
          <w:szCs w:val="28"/>
        </w:rPr>
        <w:t xml:space="preserve">   </w:t>
      </w:r>
    </w:p>
    <w:p w:rsidR="00273EF6" w:rsidRDefault="00273EF6" w:rsidP="00273EF6">
      <w:pPr>
        <w:pStyle w:val="21"/>
        <w:rPr>
          <w:rFonts w:ascii="Times New Roman" w:hAnsi="Times New Roman" w:cs="Times New Roman"/>
          <w:bCs/>
          <w:sz w:val="28"/>
          <w:szCs w:val="28"/>
        </w:rPr>
      </w:pPr>
      <w:r>
        <w:rPr>
          <w:rFonts w:ascii="Times New Roman" w:hAnsi="Times New Roman" w:cs="Times New Roman"/>
          <w:bCs/>
          <w:sz w:val="28"/>
          <w:szCs w:val="28"/>
        </w:rPr>
        <w:t xml:space="preserve">                                        </w:t>
      </w:r>
      <w:r w:rsidR="004A0318">
        <w:rPr>
          <w:rFonts w:ascii="Times New Roman" w:hAnsi="Times New Roman" w:cs="Times New Roman"/>
          <w:bCs/>
          <w:sz w:val="28"/>
          <w:szCs w:val="28"/>
        </w:rPr>
        <w:t xml:space="preserve">                   ст.Подгорная Синюха</w:t>
      </w:r>
    </w:p>
    <w:p w:rsidR="00B74A55" w:rsidRDefault="00B74A55" w:rsidP="00B74A55">
      <w:pPr>
        <w:spacing w:before="100" w:beforeAutospacing="1" w:after="100" w:afterAutospacing="1"/>
        <w:jc w:val="both"/>
        <w:rPr>
          <w:b/>
          <w:bCs/>
        </w:rPr>
      </w:pPr>
    </w:p>
    <w:p w:rsidR="00B74A55" w:rsidRPr="00273EF6" w:rsidRDefault="00B74A55" w:rsidP="00273EF6">
      <w:pPr>
        <w:jc w:val="center"/>
        <w:rPr>
          <w:b/>
          <w:bCs/>
          <w:color w:val="000000"/>
          <w:sz w:val="28"/>
          <w:szCs w:val="28"/>
        </w:rPr>
      </w:pPr>
      <w:r w:rsidRPr="00273EF6">
        <w:rPr>
          <w:b/>
          <w:bCs/>
          <w:color w:val="000000"/>
          <w:sz w:val="28"/>
          <w:szCs w:val="28"/>
        </w:rPr>
        <w:t>Об утверждении Положения</w:t>
      </w:r>
      <w:r w:rsidR="00273EF6" w:rsidRPr="00273EF6">
        <w:rPr>
          <w:b/>
          <w:bCs/>
          <w:color w:val="000000"/>
          <w:sz w:val="28"/>
          <w:szCs w:val="28"/>
        </w:rPr>
        <w:t xml:space="preserve"> </w:t>
      </w:r>
      <w:r w:rsidRPr="00273EF6">
        <w:rPr>
          <w:b/>
          <w:bCs/>
          <w:color w:val="000000"/>
          <w:sz w:val="28"/>
          <w:szCs w:val="28"/>
        </w:rPr>
        <w:t>о муниципальном жилищном</w:t>
      </w:r>
    </w:p>
    <w:p w:rsidR="00B74A55" w:rsidRDefault="00B74A55" w:rsidP="00273EF6">
      <w:pPr>
        <w:jc w:val="center"/>
        <w:rPr>
          <w:b/>
          <w:bCs/>
          <w:sz w:val="28"/>
          <w:szCs w:val="28"/>
        </w:rPr>
      </w:pPr>
      <w:r w:rsidRPr="00273EF6">
        <w:rPr>
          <w:b/>
          <w:bCs/>
          <w:color w:val="000000"/>
          <w:sz w:val="28"/>
          <w:szCs w:val="28"/>
        </w:rPr>
        <w:t xml:space="preserve">контроле </w:t>
      </w:r>
      <w:r w:rsidR="00273EF6" w:rsidRPr="00273EF6">
        <w:rPr>
          <w:b/>
          <w:bCs/>
          <w:sz w:val="28"/>
          <w:szCs w:val="28"/>
        </w:rPr>
        <w:t xml:space="preserve"> </w:t>
      </w:r>
      <w:r w:rsidR="0092609F">
        <w:rPr>
          <w:b/>
          <w:bCs/>
          <w:sz w:val="28"/>
          <w:szCs w:val="28"/>
        </w:rPr>
        <w:t xml:space="preserve"> </w:t>
      </w:r>
      <w:r w:rsidR="00273EF6">
        <w:rPr>
          <w:b/>
          <w:bCs/>
          <w:sz w:val="28"/>
          <w:szCs w:val="28"/>
        </w:rPr>
        <w:t xml:space="preserve"> администрации </w:t>
      </w:r>
      <w:r w:rsidR="004A0318">
        <w:rPr>
          <w:b/>
          <w:bCs/>
          <w:sz w:val="28"/>
          <w:szCs w:val="28"/>
        </w:rPr>
        <w:t>Подгорносинюхинского</w:t>
      </w:r>
      <w:r w:rsidR="00273EF6" w:rsidRPr="00273EF6">
        <w:rPr>
          <w:b/>
          <w:bCs/>
          <w:sz w:val="28"/>
          <w:szCs w:val="28"/>
        </w:rPr>
        <w:t xml:space="preserve"> сельского поселения Отрадненского района</w:t>
      </w:r>
      <w:r w:rsidR="0092609F">
        <w:rPr>
          <w:b/>
          <w:bCs/>
          <w:sz w:val="28"/>
          <w:szCs w:val="28"/>
        </w:rPr>
        <w:t>.</w:t>
      </w:r>
    </w:p>
    <w:p w:rsidR="0092609F" w:rsidRPr="00273EF6" w:rsidRDefault="0092609F" w:rsidP="00273EF6">
      <w:pPr>
        <w:jc w:val="center"/>
        <w:rPr>
          <w:b/>
          <w:bCs/>
          <w:color w:val="000000"/>
          <w:sz w:val="28"/>
          <w:szCs w:val="28"/>
        </w:rPr>
      </w:pPr>
    </w:p>
    <w:p w:rsidR="00EC41D5" w:rsidRDefault="00B74A55" w:rsidP="0024155B">
      <w:pPr>
        <w:jc w:val="both"/>
        <w:rPr>
          <w:sz w:val="28"/>
          <w:szCs w:val="28"/>
        </w:rPr>
      </w:pPr>
      <w:r w:rsidRPr="00273EF6">
        <w:rPr>
          <w:i/>
          <w:iCs/>
          <w:color w:val="000000"/>
          <w:sz w:val="28"/>
          <w:szCs w:val="28"/>
        </w:rPr>
        <w:t xml:space="preserve"> </w:t>
      </w:r>
      <w:bookmarkEnd w:id="0"/>
      <w:r w:rsidRPr="00273EF6">
        <w:rPr>
          <w:i/>
          <w:iCs/>
          <w:color w:val="000000"/>
          <w:sz w:val="28"/>
          <w:szCs w:val="28"/>
        </w:rPr>
        <w:tab/>
      </w:r>
      <w:r w:rsidRPr="00273EF6">
        <w:rPr>
          <w:color w:val="000000"/>
          <w:sz w:val="28"/>
          <w:szCs w:val="28"/>
        </w:rPr>
        <w:t xml:space="preserve">В соответствии </w:t>
      </w:r>
      <w:bookmarkStart w:id="1" w:name="_Hlk79501936"/>
      <w:r w:rsidRPr="00273EF6">
        <w:rPr>
          <w:color w:val="000000"/>
          <w:sz w:val="28"/>
          <w:szCs w:val="28"/>
        </w:rPr>
        <w:t xml:space="preserve">со статьей </w:t>
      </w:r>
      <w:bookmarkStart w:id="2" w:name="_Hlk77673480"/>
      <w:r w:rsidRPr="00273EF6">
        <w:rPr>
          <w:color w:val="000000"/>
          <w:sz w:val="28"/>
          <w:szCs w:val="28"/>
        </w:rPr>
        <w:t>20 Жилищного кодекса Российской Федерации</w:t>
      </w:r>
      <w:r w:rsidR="0024155B">
        <w:rPr>
          <w:color w:val="000000"/>
          <w:sz w:val="28"/>
          <w:szCs w:val="28"/>
        </w:rPr>
        <w:t xml:space="preserve"> от 01.01.2001 года № 188-ФЗ</w:t>
      </w:r>
      <w:r w:rsidRPr="00273EF6">
        <w:rPr>
          <w:color w:val="000000"/>
          <w:sz w:val="28"/>
          <w:szCs w:val="28"/>
        </w:rPr>
        <w:t>,</w:t>
      </w:r>
      <w:bookmarkEnd w:id="2"/>
      <w:r w:rsidRPr="00273EF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24155B">
        <w:rPr>
          <w:color w:val="000000"/>
          <w:sz w:val="28"/>
          <w:szCs w:val="28"/>
        </w:rPr>
        <w:t xml:space="preserve"> пункта 6 части 1 статьи 14 и статьи  17.1 Федерального Закона от 06 .10 2003 №131-ФЗ « Об общих принципах организации местного самоуправления в Российской Федерации» </w:t>
      </w:r>
      <w:r w:rsidRPr="00273EF6">
        <w:rPr>
          <w:color w:val="000000"/>
          <w:sz w:val="28"/>
          <w:szCs w:val="28"/>
        </w:rPr>
        <w:t xml:space="preserve"> </w:t>
      </w:r>
      <w:bookmarkEnd w:id="1"/>
      <w:r w:rsidRPr="00273EF6">
        <w:rPr>
          <w:color w:val="000000"/>
          <w:sz w:val="28"/>
          <w:szCs w:val="28"/>
        </w:rPr>
        <w:t>Уставом</w:t>
      </w:r>
      <w:r w:rsidRPr="00273EF6">
        <w:rPr>
          <w:sz w:val="28"/>
          <w:szCs w:val="28"/>
        </w:rPr>
        <w:t xml:space="preserve"> </w:t>
      </w:r>
      <w:r w:rsidR="00273EF6">
        <w:rPr>
          <w:bCs/>
          <w:color w:val="000000"/>
          <w:sz w:val="28"/>
          <w:szCs w:val="28"/>
        </w:rPr>
        <w:t xml:space="preserve"> </w:t>
      </w:r>
      <w:r w:rsidR="004A0318">
        <w:rPr>
          <w:bCs/>
          <w:color w:val="000000"/>
          <w:sz w:val="28"/>
          <w:szCs w:val="28"/>
        </w:rPr>
        <w:t>Подгорносинюхинского</w:t>
      </w:r>
      <w:r w:rsidR="00273EF6">
        <w:rPr>
          <w:bCs/>
          <w:color w:val="000000"/>
          <w:sz w:val="28"/>
          <w:szCs w:val="28"/>
        </w:rPr>
        <w:t xml:space="preserve"> сельского пос</w:t>
      </w:r>
      <w:r w:rsidR="00EA3245">
        <w:rPr>
          <w:bCs/>
          <w:color w:val="000000"/>
          <w:sz w:val="28"/>
          <w:szCs w:val="28"/>
        </w:rPr>
        <w:t>еления  Отрадненского района</w:t>
      </w:r>
      <w:bookmarkStart w:id="3" w:name="_GoBack"/>
      <w:bookmarkEnd w:id="3"/>
      <w:r w:rsidR="00EA3245">
        <w:rPr>
          <w:bCs/>
          <w:color w:val="000000"/>
          <w:sz w:val="28"/>
          <w:szCs w:val="28"/>
        </w:rPr>
        <w:t>, С</w:t>
      </w:r>
      <w:r w:rsidR="00273EF6">
        <w:rPr>
          <w:bCs/>
          <w:color w:val="000000"/>
          <w:sz w:val="28"/>
          <w:szCs w:val="28"/>
        </w:rPr>
        <w:t xml:space="preserve">овет </w:t>
      </w:r>
      <w:r w:rsidR="004A0318">
        <w:rPr>
          <w:bCs/>
          <w:color w:val="000000"/>
          <w:sz w:val="28"/>
          <w:szCs w:val="28"/>
        </w:rPr>
        <w:t>Подгорносинюхинского</w:t>
      </w:r>
      <w:r w:rsidR="00EC41D5">
        <w:rPr>
          <w:bCs/>
          <w:color w:val="000000"/>
          <w:sz w:val="28"/>
          <w:szCs w:val="28"/>
        </w:rPr>
        <w:t xml:space="preserve"> сельского поселения  Отрад</w:t>
      </w:r>
      <w:r w:rsidR="00273EF6">
        <w:rPr>
          <w:bCs/>
          <w:color w:val="000000"/>
          <w:sz w:val="28"/>
          <w:szCs w:val="28"/>
        </w:rPr>
        <w:t xml:space="preserve">ненского района </w:t>
      </w:r>
      <w:r w:rsidR="004A0318">
        <w:rPr>
          <w:bCs/>
          <w:color w:val="000000"/>
          <w:sz w:val="28"/>
          <w:szCs w:val="28"/>
        </w:rPr>
        <w:tab/>
      </w:r>
      <w:r w:rsidR="004A0318">
        <w:rPr>
          <w:bCs/>
          <w:color w:val="000000"/>
          <w:sz w:val="28"/>
          <w:szCs w:val="28"/>
        </w:rPr>
        <w:tab/>
        <w:t xml:space="preserve"> </w:t>
      </w:r>
      <w:r w:rsidR="00273EF6">
        <w:rPr>
          <w:bCs/>
          <w:color w:val="000000"/>
          <w:sz w:val="28"/>
          <w:szCs w:val="28"/>
        </w:rPr>
        <w:t>р е ш и л :</w:t>
      </w:r>
    </w:p>
    <w:p w:rsidR="004A0318" w:rsidRDefault="00EC41D5" w:rsidP="0024155B">
      <w:pPr>
        <w:jc w:val="both"/>
        <w:rPr>
          <w:bCs/>
          <w:color w:val="000000"/>
          <w:sz w:val="28"/>
          <w:szCs w:val="28"/>
        </w:rPr>
      </w:pPr>
      <w:r>
        <w:rPr>
          <w:sz w:val="28"/>
          <w:szCs w:val="28"/>
        </w:rPr>
        <w:t xml:space="preserve">          </w:t>
      </w:r>
      <w:r w:rsidR="00B74A55" w:rsidRPr="00273EF6">
        <w:rPr>
          <w:color w:val="000000"/>
          <w:sz w:val="28"/>
          <w:szCs w:val="28"/>
        </w:rPr>
        <w:t xml:space="preserve">1. Утвердить прилагаемое Положение о муниципальном жилищном контроле </w:t>
      </w:r>
      <w:r w:rsidR="00EA3245">
        <w:rPr>
          <w:color w:val="000000"/>
          <w:sz w:val="28"/>
          <w:szCs w:val="28"/>
        </w:rPr>
        <w:t xml:space="preserve">в </w:t>
      </w:r>
      <w:r w:rsidR="00273EF6">
        <w:rPr>
          <w:sz w:val="28"/>
          <w:szCs w:val="28"/>
        </w:rPr>
        <w:t xml:space="preserve">администрации </w:t>
      </w:r>
      <w:r w:rsidR="00B74A55" w:rsidRPr="00273EF6">
        <w:rPr>
          <w:sz w:val="28"/>
          <w:szCs w:val="28"/>
        </w:rPr>
        <w:t xml:space="preserve"> </w:t>
      </w:r>
      <w:r w:rsidR="004A0318">
        <w:rPr>
          <w:bCs/>
          <w:color w:val="000000"/>
          <w:sz w:val="28"/>
          <w:szCs w:val="28"/>
        </w:rPr>
        <w:t>Подгорносинюхинского</w:t>
      </w:r>
      <w:r w:rsidR="00273EF6">
        <w:rPr>
          <w:bCs/>
          <w:color w:val="000000"/>
          <w:sz w:val="28"/>
          <w:szCs w:val="28"/>
        </w:rPr>
        <w:t xml:space="preserve"> сельского поселения  Отрадненского</w:t>
      </w:r>
      <w:r w:rsidR="006821C0">
        <w:rPr>
          <w:bCs/>
          <w:color w:val="000000"/>
          <w:sz w:val="28"/>
          <w:szCs w:val="28"/>
        </w:rPr>
        <w:t xml:space="preserve"> района.</w:t>
      </w:r>
      <w:r w:rsidR="00273EF6">
        <w:rPr>
          <w:bCs/>
          <w:color w:val="000000"/>
          <w:sz w:val="28"/>
          <w:szCs w:val="28"/>
        </w:rPr>
        <w:t xml:space="preserve"> </w:t>
      </w:r>
    </w:p>
    <w:p w:rsidR="00EC41D5" w:rsidRDefault="004A0318" w:rsidP="004A0318">
      <w:pPr>
        <w:ind w:firstLine="567"/>
        <w:jc w:val="both"/>
        <w:rPr>
          <w:sz w:val="28"/>
          <w:szCs w:val="28"/>
        </w:rPr>
      </w:pPr>
      <w:r>
        <w:rPr>
          <w:sz w:val="28"/>
          <w:szCs w:val="28"/>
        </w:rPr>
        <w:t xml:space="preserve">2. </w:t>
      </w:r>
      <w:r w:rsidR="00EC41D5">
        <w:rPr>
          <w:sz w:val="28"/>
          <w:szCs w:val="28"/>
        </w:rPr>
        <w:t xml:space="preserve">Обнародовать настоящее решение на информационных стендах в администрации </w:t>
      </w:r>
      <w:r>
        <w:rPr>
          <w:color w:val="000000"/>
          <w:sz w:val="28"/>
          <w:szCs w:val="28"/>
        </w:rPr>
        <w:t>Подгорносинюхинского</w:t>
      </w:r>
      <w:r w:rsidR="00EC41D5">
        <w:rPr>
          <w:color w:val="000000"/>
          <w:sz w:val="28"/>
          <w:szCs w:val="28"/>
        </w:rPr>
        <w:t xml:space="preserve"> сельского поселения Отрадненского района и </w:t>
      </w:r>
      <w:r w:rsidR="00EC41D5">
        <w:rPr>
          <w:sz w:val="28"/>
          <w:szCs w:val="28"/>
        </w:rPr>
        <w:t xml:space="preserve">  разместить на официальном сайте </w:t>
      </w:r>
      <w:r>
        <w:rPr>
          <w:color w:val="000000"/>
          <w:sz w:val="28"/>
          <w:szCs w:val="28"/>
        </w:rPr>
        <w:t>Подгорносинюхинского</w:t>
      </w:r>
      <w:r w:rsidR="00EC41D5">
        <w:rPr>
          <w:color w:val="000000"/>
          <w:sz w:val="28"/>
          <w:szCs w:val="28"/>
        </w:rPr>
        <w:t xml:space="preserve"> сельского поселения Отрадненского района</w:t>
      </w:r>
      <w:r w:rsidR="00EC41D5">
        <w:rPr>
          <w:sz w:val="28"/>
          <w:szCs w:val="28"/>
        </w:rPr>
        <w:t xml:space="preserve"> в сети «Интернет».</w:t>
      </w:r>
    </w:p>
    <w:p w:rsidR="00EC41D5" w:rsidRDefault="004A0318" w:rsidP="00EC41D5">
      <w:pPr>
        <w:spacing w:line="100" w:lineRule="atLeast"/>
        <w:ind w:firstLine="567"/>
        <w:jc w:val="both"/>
        <w:rPr>
          <w:sz w:val="28"/>
          <w:szCs w:val="28"/>
        </w:rPr>
      </w:pPr>
      <w:r>
        <w:rPr>
          <w:sz w:val="28"/>
          <w:szCs w:val="28"/>
        </w:rPr>
        <w:t>3</w:t>
      </w:r>
      <w:r w:rsidR="00EC41D5">
        <w:rPr>
          <w:sz w:val="28"/>
          <w:szCs w:val="28"/>
        </w:rPr>
        <w:t>. Контроль за выполнением настоящего решения возложить на постоянную комиссию по вопросам бюджета, экономики, ин</w:t>
      </w:r>
      <w:r>
        <w:rPr>
          <w:sz w:val="28"/>
          <w:szCs w:val="28"/>
        </w:rPr>
        <w:t>вестициям и контролю  (Володько</w:t>
      </w:r>
      <w:r w:rsidR="00EC41D5">
        <w:rPr>
          <w:sz w:val="28"/>
          <w:szCs w:val="28"/>
        </w:rPr>
        <w:t>).</w:t>
      </w:r>
    </w:p>
    <w:p w:rsidR="00B74A55" w:rsidRDefault="004A0318" w:rsidP="004A0318">
      <w:pPr>
        <w:spacing w:line="100" w:lineRule="atLeast"/>
        <w:ind w:firstLine="567"/>
        <w:jc w:val="both"/>
        <w:rPr>
          <w:sz w:val="28"/>
          <w:szCs w:val="28"/>
        </w:rPr>
      </w:pPr>
      <w:r>
        <w:rPr>
          <w:sz w:val="28"/>
          <w:szCs w:val="28"/>
        </w:rPr>
        <w:t>4</w:t>
      </w:r>
      <w:r w:rsidR="00EC41D5">
        <w:rPr>
          <w:sz w:val="28"/>
          <w:szCs w:val="28"/>
        </w:rPr>
        <w:t xml:space="preserve">. </w:t>
      </w:r>
      <w:r w:rsidR="00EC41D5">
        <w:rPr>
          <w:color w:val="000000"/>
          <w:sz w:val="28"/>
          <w:szCs w:val="28"/>
        </w:rPr>
        <w:t>Настоящее решение вступает в силу со дня</w:t>
      </w:r>
      <w:r w:rsidR="00EA3245">
        <w:rPr>
          <w:color w:val="000000"/>
          <w:sz w:val="28"/>
          <w:szCs w:val="28"/>
        </w:rPr>
        <w:t xml:space="preserve"> его официального обнародования</w:t>
      </w:r>
      <w:r w:rsidR="00EC41D5">
        <w:rPr>
          <w:color w:val="000000"/>
          <w:sz w:val="28"/>
          <w:szCs w:val="28"/>
        </w:rPr>
        <w:t>, но не ранее 1 января 20</w:t>
      </w:r>
      <w:r>
        <w:rPr>
          <w:color w:val="000000"/>
          <w:sz w:val="28"/>
          <w:szCs w:val="28"/>
        </w:rPr>
        <w:t>22 года.</w:t>
      </w:r>
    </w:p>
    <w:p w:rsidR="004A0318" w:rsidRDefault="004A0318" w:rsidP="004A0318">
      <w:pPr>
        <w:spacing w:line="100" w:lineRule="atLeast"/>
        <w:ind w:firstLine="567"/>
        <w:jc w:val="both"/>
        <w:rPr>
          <w:sz w:val="28"/>
          <w:szCs w:val="28"/>
        </w:rPr>
      </w:pPr>
    </w:p>
    <w:p w:rsidR="004A0318" w:rsidRPr="00273EF6" w:rsidRDefault="004A0318" w:rsidP="004A0318">
      <w:pPr>
        <w:spacing w:line="100" w:lineRule="atLeast"/>
        <w:ind w:firstLine="567"/>
        <w:jc w:val="both"/>
        <w:rPr>
          <w:sz w:val="28"/>
          <w:szCs w:val="28"/>
        </w:rPr>
      </w:pPr>
    </w:p>
    <w:p w:rsidR="00EC41D5" w:rsidRDefault="00B74A55" w:rsidP="00EC41D5">
      <w:pPr>
        <w:jc w:val="both"/>
        <w:rPr>
          <w:color w:val="000000"/>
          <w:sz w:val="28"/>
          <w:szCs w:val="28"/>
        </w:rPr>
      </w:pPr>
      <w:r w:rsidRPr="00273EF6">
        <w:rPr>
          <w:sz w:val="28"/>
          <w:szCs w:val="28"/>
        </w:rPr>
        <w:t xml:space="preserve">Глава </w:t>
      </w:r>
      <w:r w:rsidR="004A0318">
        <w:rPr>
          <w:color w:val="000000"/>
          <w:sz w:val="28"/>
          <w:szCs w:val="28"/>
        </w:rPr>
        <w:t>Подгорносинюхинского</w:t>
      </w:r>
      <w:r w:rsidR="00EC41D5">
        <w:rPr>
          <w:color w:val="000000"/>
          <w:sz w:val="28"/>
          <w:szCs w:val="28"/>
        </w:rPr>
        <w:t xml:space="preserve"> сельского </w:t>
      </w:r>
    </w:p>
    <w:p w:rsidR="0092609F" w:rsidRDefault="00EC41D5" w:rsidP="0092609F">
      <w:pPr>
        <w:jc w:val="both"/>
        <w:rPr>
          <w:sz w:val="28"/>
          <w:szCs w:val="28"/>
        </w:rPr>
      </w:pPr>
      <w:r>
        <w:rPr>
          <w:color w:val="000000"/>
          <w:sz w:val="28"/>
          <w:szCs w:val="28"/>
        </w:rPr>
        <w:t xml:space="preserve">поселения Отрадненского района                                            </w:t>
      </w:r>
      <w:r w:rsidR="0092609F">
        <w:rPr>
          <w:sz w:val="28"/>
          <w:szCs w:val="28"/>
        </w:rPr>
        <w:t xml:space="preserve"> </w:t>
      </w:r>
      <w:r w:rsidR="004A0318">
        <w:rPr>
          <w:sz w:val="28"/>
          <w:szCs w:val="28"/>
        </w:rPr>
        <w:t>А.А.Кособоков</w:t>
      </w:r>
    </w:p>
    <w:p w:rsidR="0092609F" w:rsidRDefault="0092609F" w:rsidP="0092609F">
      <w:pPr>
        <w:jc w:val="both"/>
        <w:rPr>
          <w:sz w:val="28"/>
          <w:szCs w:val="28"/>
        </w:rPr>
      </w:pPr>
    </w:p>
    <w:p w:rsidR="0092609F" w:rsidRDefault="0092609F" w:rsidP="0092609F">
      <w:pPr>
        <w:jc w:val="both"/>
        <w:rPr>
          <w:sz w:val="28"/>
          <w:szCs w:val="28"/>
        </w:rPr>
      </w:pPr>
    </w:p>
    <w:p w:rsidR="0092609F" w:rsidRDefault="0092609F" w:rsidP="0092609F">
      <w:pPr>
        <w:jc w:val="both"/>
        <w:rPr>
          <w:sz w:val="28"/>
          <w:szCs w:val="28"/>
        </w:rPr>
      </w:pPr>
    </w:p>
    <w:p w:rsidR="0092609F" w:rsidRDefault="0092609F" w:rsidP="0092609F">
      <w:pPr>
        <w:jc w:val="both"/>
        <w:rPr>
          <w:sz w:val="28"/>
          <w:szCs w:val="28"/>
        </w:rPr>
      </w:pPr>
    </w:p>
    <w:p w:rsidR="00B74A55" w:rsidRPr="0092609F" w:rsidRDefault="0092609F" w:rsidP="0092609F">
      <w:pPr>
        <w:jc w:val="both"/>
        <w:rPr>
          <w:sz w:val="28"/>
          <w:szCs w:val="28"/>
        </w:rPr>
      </w:pPr>
      <w:r>
        <w:rPr>
          <w:sz w:val="28"/>
          <w:szCs w:val="28"/>
        </w:rPr>
        <w:t xml:space="preserve">                                                                                                 </w:t>
      </w:r>
      <w:r w:rsidR="00B74A55" w:rsidRPr="00273EF6">
        <w:rPr>
          <w:sz w:val="28"/>
          <w:szCs w:val="28"/>
        </w:rPr>
        <w:t>УТВЕРЖДЕНО</w:t>
      </w:r>
    </w:p>
    <w:p w:rsidR="00EC41D5" w:rsidRDefault="00EC41D5" w:rsidP="00EC41D5">
      <w:pPr>
        <w:tabs>
          <w:tab w:val="left" w:pos="5103"/>
        </w:tabs>
        <w:jc w:val="center"/>
        <w:rPr>
          <w:color w:val="000000"/>
          <w:sz w:val="28"/>
          <w:szCs w:val="28"/>
        </w:rPr>
      </w:pPr>
      <w:r>
        <w:rPr>
          <w:color w:val="000000"/>
          <w:sz w:val="28"/>
          <w:szCs w:val="28"/>
        </w:rPr>
        <w:t xml:space="preserve">                                                                         </w:t>
      </w:r>
      <w:r w:rsidR="0092609F">
        <w:rPr>
          <w:color w:val="000000"/>
          <w:sz w:val="28"/>
          <w:szCs w:val="28"/>
        </w:rPr>
        <w:t xml:space="preserve">      </w:t>
      </w:r>
      <w:r>
        <w:rPr>
          <w:color w:val="000000"/>
          <w:sz w:val="28"/>
          <w:szCs w:val="28"/>
        </w:rPr>
        <w:t xml:space="preserve"> </w:t>
      </w:r>
      <w:r w:rsidR="00B74A55" w:rsidRPr="00273EF6">
        <w:rPr>
          <w:color w:val="000000"/>
          <w:sz w:val="28"/>
          <w:szCs w:val="28"/>
        </w:rPr>
        <w:t>решением совета</w:t>
      </w:r>
    </w:p>
    <w:p w:rsidR="00EC41D5" w:rsidRDefault="00B74A55" w:rsidP="00EC41D5">
      <w:pPr>
        <w:tabs>
          <w:tab w:val="left" w:pos="5103"/>
        </w:tabs>
        <w:jc w:val="right"/>
        <w:rPr>
          <w:color w:val="000000"/>
          <w:sz w:val="28"/>
          <w:szCs w:val="28"/>
        </w:rPr>
      </w:pPr>
      <w:r w:rsidRPr="00273EF6">
        <w:rPr>
          <w:color w:val="000000"/>
          <w:sz w:val="28"/>
          <w:szCs w:val="28"/>
        </w:rPr>
        <w:t xml:space="preserve"> депутатов </w:t>
      </w:r>
      <w:r w:rsidR="004A0318">
        <w:rPr>
          <w:color w:val="000000"/>
          <w:sz w:val="28"/>
          <w:szCs w:val="28"/>
        </w:rPr>
        <w:t>Подгорносинюхинского</w:t>
      </w:r>
    </w:p>
    <w:p w:rsidR="00EC41D5" w:rsidRDefault="004A0318" w:rsidP="004A0318">
      <w:pPr>
        <w:tabs>
          <w:tab w:val="left" w:pos="5103"/>
        </w:tabs>
        <w:rPr>
          <w:color w:val="000000"/>
          <w:sz w:val="28"/>
          <w:szCs w:val="28"/>
        </w:rPr>
      </w:pPr>
      <w:r>
        <w:rPr>
          <w:color w:val="000000"/>
          <w:sz w:val="28"/>
          <w:szCs w:val="28"/>
        </w:rPr>
        <w:t xml:space="preserve">                                                                                         </w:t>
      </w:r>
      <w:r w:rsidR="00EC41D5">
        <w:rPr>
          <w:color w:val="000000"/>
          <w:sz w:val="28"/>
          <w:szCs w:val="28"/>
        </w:rPr>
        <w:t>сельского поселения</w:t>
      </w:r>
    </w:p>
    <w:p w:rsidR="00EC41D5" w:rsidRDefault="004A0318" w:rsidP="004A0318">
      <w:pPr>
        <w:tabs>
          <w:tab w:val="left" w:pos="5103"/>
        </w:tabs>
        <w:jc w:val="center"/>
        <w:rPr>
          <w:sz w:val="28"/>
          <w:szCs w:val="28"/>
        </w:rPr>
      </w:pPr>
      <w:r>
        <w:rPr>
          <w:color w:val="000000"/>
          <w:sz w:val="28"/>
          <w:szCs w:val="28"/>
        </w:rPr>
        <w:t xml:space="preserve">                                                                               </w:t>
      </w:r>
      <w:r w:rsidR="00EC41D5">
        <w:rPr>
          <w:color w:val="000000"/>
          <w:sz w:val="28"/>
          <w:szCs w:val="28"/>
        </w:rPr>
        <w:t xml:space="preserve"> Отрадненского района</w:t>
      </w:r>
      <w:r w:rsidR="00EC41D5">
        <w:rPr>
          <w:sz w:val="28"/>
          <w:szCs w:val="28"/>
        </w:rPr>
        <w:t xml:space="preserve"> </w:t>
      </w:r>
    </w:p>
    <w:p w:rsidR="00B74A55" w:rsidRPr="00273EF6" w:rsidRDefault="004A0318" w:rsidP="00B74A55">
      <w:pPr>
        <w:spacing w:before="100" w:beforeAutospacing="1" w:after="100" w:afterAutospacing="1"/>
        <w:jc w:val="right"/>
        <w:rPr>
          <w:sz w:val="28"/>
          <w:szCs w:val="28"/>
        </w:rPr>
      </w:pPr>
      <w:r>
        <w:rPr>
          <w:sz w:val="28"/>
          <w:szCs w:val="28"/>
        </w:rPr>
        <w:t>о</w:t>
      </w:r>
      <w:r w:rsidR="00B74A55" w:rsidRPr="00273EF6">
        <w:rPr>
          <w:sz w:val="28"/>
          <w:szCs w:val="28"/>
        </w:rPr>
        <w:t>т</w:t>
      </w:r>
      <w:r>
        <w:rPr>
          <w:sz w:val="28"/>
          <w:szCs w:val="28"/>
        </w:rPr>
        <w:t xml:space="preserve"> 16.12.</w:t>
      </w:r>
      <w:r w:rsidR="00B74A55" w:rsidRPr="00273EF6">
        <w:rPr>
          <w:sz w:val="28"/>
          <w:szCs w:val="28"/>
        </w:rPr>
        <w:t xml:space="preserve"> 2021 № </w:t>
      </w:r>
      <w:r>
        <w:rPr>
          <w:sz w:val="28"/>
          <w:szCs w:val="28"/>
        </w:rPr>
        <w:t>141</w:t>
      </w:r>
    </w:p>
    <w:p w:rsidR="00B74A55" w:rsidRPr="00273EF6" w:rsidRDefault="00B74A55" w:rsidP="00B74A55">
      <w:pPr>
        <w:spacing w:before="100" w:beforeAutospacing="1" w:after="100" w:afterAutospacing="1"/>
        <w:jc w:val="both"/>
        <w:rPr>
          <w:color w:val="000000"/>
          <w:sz w:val="28"/>
          <w:szCs w:val="28"/>
        </w:rPr>
      </w:pPr>
    </w:p>
    <w:p w:rsidR="00B74A55" w:rsidRPr="00273EF6" w:rsidRDefault="00B74A55" w:rsidP="00B74A55">
      <w:pPr>
        <w:jc w:val="center"/>
        <w:rPr>
          <w:b/>
          <w:bCs/>
          <w:color w:val="000000"/>
          <w:sz w:val="28"/>
          <w:szCs w:val="28"/>
        </w:rPr>
      </w:pPr>
      <w:r w:rsidRPr="00273EF6">
        <w:rPr>
          <w:b/>
          <w:bCs/>
          <w:color w:val="000000"/>
          <w:sz w:val="28"/>
          <w:szCs w:val="28"/>
        </w:rPr>
        <w:t>Положение</w:t>
      </w:r>
    </w:p>
    <w:p w:rsidR="0092609F" w:rsidRDefault="00B74A55" w:rsidP="0092609F">
      <w:pPr>
        <w:jc w:val="center"/>
        <w:rPr>
          <w:b/>
          <w:bCs/>
          <w:color w:val="000000"/>
          <w:sz w:val="28"/>
          <w:szCs w:val="28"/>
        </w:rPr>
      </w:pPr>
      <w:r w:rsidRPr="00273EF6">
        <w:rPr>
          <w:b/>
          <w:bCs/>
          <w:color w:val="000000"/>
          <w:sz w:val="28"/>
          <w:szCs w:val="28"/>
        </w:rPr>
        <w:t xml:space="preserve">о муниципальном жилищном контроле </w:t>
      </w:r>
      <w:r w:rsidRPr="00273EF6">
        <w:rPr>
          <w:b/>
          <w:bCs/>
          <w:color w:val="000000"/>
          <w:sz w:val="28"/>
          <w:szCs w:val="28"/>
        </w:rPr>
        <w:br/>
      </w:r>
      <w:r w:rsidR="004A0318">
        <w:rPr>
          <w:b/>
          <w:bCs/>
          <w:color w:val="000000"/>
          <w:sz w:val="28"/>
          <w:szCs w:val="28"/>
        </w:rPr>
        <w:t>Подгорносинюхинского</w:t>
      </w:r>
      <w:r w:rsidR="0092609F" w:rsidRPr="0092609F">
        <w:rPr>
          <w:b/>
          <w:bCs/>
          <w:color w:val="000000"/>
          <w:sz w:val="28"/>
          <w:szCs w:val="28"/>
        </w:rPr>
        <w:t xml:space="preserve"> сельского поселения  Отрадненского района</w:t>
      </w:r>
    </w:p>
    <w:p w:rsidR="0092609F" w:rsidRPr="0092609F" w:rsidRDefault="0092609F" w:rsidP="0092609F">
      <w:pPr>
        <w:jc w:val="center"/>
        <w:rPr>
          <w:b/>
          <w:bCs/>
          <w:color w:val="000000"/>
          <w:sz w:val="28"/>
          <w:szCs w:val="28"/>
        </w:rPr>
      </w:pPr>
    </w:p>
    <w:p w:rsidR="00B74A55" w:rsidRPr="00273EF6" w:rsidRDefault="0092609F" w:rsidP="0092609F">
      <w:pPr>
        <w:jc w:val="center"/>
        <w:rPr>
          <w:b/>
          <w:bCs/>
          <w:color w:val="000000"/>
          <w:sz w:val="28"/>
          <w:szCs w:val="28"/>
        </w:rPr>
      </w:pPr>
      <w:r>
        <w:rPr>
          <w:bCs/>
          <w:color w:val="000000"/>
          <w:sz w:val="28"/>
          <w:szCs w:val="28"/>
        </w:rPr>
        <w:t xml:space="preserve"> </w:t>
      </w:r>
      <w:r w:rsidR="00B74A55" w:rsidRPr="00273EF6">
        <w:rPr>
          <w:b/>
          <w:bCs/>
          <w:color w:val="000000"/>
          <w:sz w:val="28"/>
          <w:szCs w:val="28"/>
        </w:rPr>
        <w:t>1. Общие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92609F">
        <w:rPr>
          <w:rFonts w:ascii="Times New Roman" w:hAnsi="Times New Roman"/>
          <w:sz w:val="28"/>
          <w:szCs w:val="28"/>
        </w:rPr>
        <w:t xml:space="preserve">администрации </w:t>
      </w:r>
      <w:r w:rsidRPr="00273EF6">
        <w:rPr>
          <w:rFonts w:ascii="Times New Roman" w:hAnsi="Times New Roman"/>
          <w:sz w:val="28"/>
          <w:szCs w:val="28"/>
        </w:rPr>
        <w:t xml:space="preserve"> </w:t>
      </w:r>
      <w:r w:rsidR="004A0318">
        <w:rPr>
          <w:rFonts w:ascii="Times New Roman" w:hAnsi="Times New Roman" w:cs="Times New Roman"/>
          <w:bCs/>
          <w:color w:val="000000"/>
          <w:sz w:val="28"/>
          <w:szCs w:val="28"/>
        </w:rPr>
        <w:t>Подгорносинюхинского</w:t>
      </w:r>
      <w:r w:rsidR="0092609F" w:rsidRPr="0092609F">
        <w:rPr>
          <w:rFonts w:ascii="Times New Roman" w:hAnsi="Times New Roman" w:cs="Times New Roman"/>
          <w:bCs/>
          <w:color w:val="000000"/>
          <w:sz w:val="28"/>
          <w:szCs w:val="28"/>
        </w:rPr>
        <w:t xml:space="preserve"> сельского поселения  Отрадненского района </w:t>
      </w:r>
      <w:r w:rsidRPr="00273EF6">
        <w:rPr>
          <w:rFonts w:ascii="Times New Roman" w:hAnsi="Times New Roman" w:cs="Times New Roman"/>
          <w:color w:val="000000"/>
          <w:sz w:val="28"/>
          <w:szCs w:val="28"/>
        </w:rPr>
        <w:t>(далее – муниципальный жилищный контроль).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требований к формированию фондов капитального ремонта;</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273EF6">
        <w:rPr>
          <w:rFonts w:ascii="Times New Roman" w:hAnsi="Times New Roman" w:cs="Times New Roman"/>
          <w:color w:val="000000"/>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74A55" w:rsidRPr="00273EF6" w:rsidRDefault="00B74A55" w:rsidP="00A8046E">
      <w:pPr>
        <w:jc w:val="both"/>
        <w:rPr>
          <w:color w:val="000000"/>
          <w:sz w:val="28"/>
          <w:szCs w:val="28"/>
        </w:rPr>
      </w:pPr>
      <w:r w:rsidRPr="00273EF6">
        <w:rPr>
          <w:color w:val="000000"/>
          <w:sz w:val="28"/>
          <w:szCs w:val="28"/>
        </w:rPr>
        <w:t>1.3. Муниципальный жилищный контроль осуществляется администрацией</w:t>
      </w:r>
      <w:r w:rsidR="0092609F">
        <w:rPr>
          <w:sz w:val="28"/>
          <w:szCs w:val="28"/>
        </w:rPr>
        <w:t xml:space="preserve"> </w:t>
      </w:r>
      <w:r w:rsidR="0092609F" w:rsidRPr="00273EF6">
        <w:rPr>
          <w:sz w:val="28"/>
          <w:szCs w:val="28"/>
        </w:rPr>
        <w:t xml:space="preserve"> </w:t>
      </w:r>
      <w:r w:rsidR="004A0318">
        <w:rPr>
          <w:bCs/>
          <w:color w:val="000000"/>
          <w:sz w:val="28"/>
          <w:szCs w:val="28"/>
        </w:rPr>
        <w:t>Подгорносинюхинского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(далее – администрация).</w:t>
      </w:r>
    </w:p>
    <w:p w:rsidR="00B74A55" w:rsidRPr="0092609F" w:rsidRDefault="00B74A55" w:rsidP="00A8046E">
      <w:pPr>
        <w:jc w:val="both"/>
        <w:rPr>
          <w:sz w:val="28"/>
          <w:szCs w:val="28"/>
        </w:rPr>
      </w:pPr>
      <w:r w:rsidRPr="0092609F">
        <w:rPr>
          <w:sz w:val="28"/>
          <w:szCs w:val="28"/>
        </w:rPr>
        <w:t xml:space="preserve">1.4. Должностными лицами администрации, уполномоченными осуществлять муниципальный жилищный контроль, являются </w:t>
      </w:r>
      <w:r w:rsidRPr="0092609F">
        <w:rPr>
          <w:iCs/>
          <w:sz w:val="28"/>
          <w:szCs w:val="28"/>
        </w:rPr>
        <w:t>(указать точные названия должностей соответствующих должностных лиц)</w:t>
      </w:r>
      <w:r w:rsidRPr="0092609F">
        <w:rPr>
          <w:sz w:val="28"/>
          <w:szCs w:val="28"/>
        </w:rPr>
        <w:t xml:space="preserve"> (далее также – должностные лица, уполномоченные осуществлять контроль)</w:t>
      </w:r>
      <w:r w:rsidRPr="0092609F">
        <w:rPr>
          <w:iCs/>
          <w:sz w:val="28"/>
          <w:szCs w:val="28"/>
        </w:rPr>
        <w:t>.</w:t>
      </w:r>
      <w:r w:rsidRPr="0092609F">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74A55" w:rsidRPr="00273EF6" w:rsidRDefault="00B74A55" w:rsidP="00A8046E">
      <w:pPr>
        <w:jc w:val="both"/>
        <w:rPr>
          <w:sz w:val="28"/>
          <w:szCs w:val="28"/>
        </w:rPr>
      </w:pPr>
      <w:r w:rsidRPr="00273EF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73EF6">
        <w:rPr>
          <w:rStyle w:val="a3"/>
          <w:rFonts w:ascii="Times New Roman" w:hAnsi="Times New Roman" w:cs="Times New Roman"/>
          <w:color w:val="000000"/>
          <w:sz w:val="28"/>
          <w:szCs w:val="28"/>
        </w:rPr>
        <w:t>закона</w:t>
      </w:r>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73EF6">
        <w:rPr>
          <w:rStyle w:val="a3"/>
          <w:rFonts w:ascii="Times New Roman" w:hAnsi="Times New Roman" w:cs="Times New Roman"/>
          <w:color w:val="000000"/>
          <w:sz w:val="28"/>
          <w:szCs w:val="28"/>
        </w:rPr>
        <w:t>закона</w:t>
      </w:r>
      <w:r w:rsidRPr="00273EF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1.6. Объектами </w:t>
      </w:r>
      <w:bookmarkStart w:id="4" w:name="_Hlk77676821"/>
      <w:r w:rsidRPr="00273EF6">
        <w:rPr>
          <w:rFonts w:ascii="Times New Roman" w:hAnsi="Times New Roman" w:cs="Times New Roman"/>
          <w:color w:val="000000"/>
          <w:sz w:val="28"/>
          <w:szCs w:val="28"/>
        </w:rPr>
        <w:t xml:space="preserve">муниципального жилищного контроля </w:t>
      </w:r>
      <w:bookmarkEnd w:id="4"/>
      <w:r w:rsidRPr="00273EF6">
        <w:rPr>
          <w:rFonts w:ascii="Times New Roman" w:hAnsi="Times New Roman" w:cs="Times New Roman"/>
          <w:color w:val="000000"/>
          <w:sz w:val="28"/>
          <w:szCs w:val="28"/>
        </w:rPr>
        <w:t>являются: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73EF6">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273EF6">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5"/>
      <w:r w:rsidRPr="00273EF6">
        <w:rPr>
          <w:rFonts w:ascii="Times New Roman" w:hAnsi="Times New Roman" w:cs="Times New Roman"/>
          <w:color w:val="000000"/>
          <w:sz w:val="28"/>
          <w:szCs w:val="28"/>
        </w:rPr>
        <w:t>;</w:t>
      </w:r>
      <w:bookmarkEnd w:id="6"/>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указанные в подпунктах 1 – 11 пункта 1.2 настоящего Положения.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273EF6">
        <w:rPr>
          <w:rStyle w:val="a6"/>
          <w:rFonts w:ascii="Times New Roman" w:hAnsi="Times New Roman" w:cs="Times New Roman"/>
          <w:color w:val="000000"/>
          <w:sz w:val="28"/>
          <w:szCs w:val="28"/>
        </w:rPr>
        <w:footnoteReference w:id="1"/>
      </w:r>
      <w:r w:rsidRPr="00273EF6">
        <w:rPr>
          <w:rFonts w:ascii="Times New Roman" w:hAnsi="Times New Roman" w:cs="Times New Roman"/>
          <w:color w:val="000000"/>
          <w:sz w:val="28"/>
          <w:szCs w:val="28"/>
        </w:rPr>
        <w:t>.</w:t>
      </w:r>
    </w:p>
    <w:p w:rsidR="00B74A55" w:rsidRPr="00273EF6" w:rsidRDefault="00B74A55" w:rsidP="00A8046E">
      <w:pPr>
        <w:pStyle w:val="ConsPlusNormal"/>
        <w:jc w:val="both"/>
        <w:rPr>
          <w:rFonts w:ascii="Times New Roman" w:hAnsi="Times New Roman" w:cs="Times New Roman"/>
          <w:b/>
          <w:bCs/>
          <w:color w:val="000000"/>
          <w:sz w:val="28"/>
          <w:szCs w:val="28"/>
        </w:rPr>
      </w:pPr>
      <w:bookmarkStart w:id="7" w:name="Par61"/>
      <w:bookmarkEnd w:id="7"/>
      <w:r w:rsidRPr="00273EF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A55" w:rsidRPr="00273EF6" w:rsidRDefault="00B74A55" w:rsidP="00A8046E">
      <w:pPr>
        <w:jc w:val="both"/>
        <w:rPr>
          <w:color w:val="000000"/>
          <w:sz w:val="28"/>
          <w:szCs w:val="28"/>
        </w:rPr>
      </w:pPr>
      <w:r w:rsidRPr="00273EF6">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4A0318">
        <w:rPr>
          <w:bCs/>
          <w:color w:val="000000"/>
          <w:sz w:val="28"/>
          <w:szCs w:val="28"/>
        </w:rPr>
        <w:t>Подгорносинюхинского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для принятия решения о проведении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информирование;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обобщение правоприменительной практики;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объявление предостережений;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консультирование;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профилактический визит.</w:t>
      </w:r>
    </w:p>
    <w:p w:rsidR="00B74A55" w:rsidRPr="00273EF6" w:rsidRDefault="00B74A55" w:rsidP="00A8046E">
      <w:pPr>
        <w:jc w:val="both"/>
        <w:rPr>
          <w:color w:val="000000"/>
          <w:sz w:val="28"/>
          <w:szCs w:val="28"/>
        </w:rPr>
      </w:pPr>
      <w:r w:rsidRPr="00273EF6">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73EF6">
        <w:rPr>
          <w:rStyle w:val="a6"/>
          <w:color w:val="000000"/>
          <w:sz w:val="28"/>
          <w:szCs w:val="28"/>
        </w:rPr>
        <w:footnoteReference w:id="2"/>
      </w:r>
      <w:r w:rsidRPr="00273EF6">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73EF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73EF6">
        <w:rPr>
          <w:color w:val="000000"/>
          <w:sz w:val="28"/>
          <w:szCs w:val="28"/>
        </w:rPr>
        <w:t>официального сайта администрации</w:t>
      </w:r>
      <w:r w:rsidRPr="00273EF6">
        <w:rPr>
          <w:color w:val="000000"/>
          <w:sz w:val="28"/>
          <w:szCs w:val="28"/>
          <w:shd w:val="clear" w:color="auto" w:fill="FFFFFF"/>
        </w:rPr>
        <w:t>)</w:t>
      </w:r>
      <w:r w:rsidRPr="00273EF6">
        <w:rPr>
          <w:color w:val="000000"/>
          <w:sz w:val="28"/>
          <w:szCs w:val="28"/>
        </w:rPr>
        <w:t>, в средствах массовой информации,</w:t>
      </w:r>
      <w:r w:rsidRPr="00273EF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73EF6">
          <w:rPr>
            <w:rStyle w:val="a3"/>
            <w:rFonts w:ascii="Times New Roman" w:hAnsi="Times New Roman" w:cs="Times New Roman"/>
            <w:color w:val="000000"/>
            <w:sz w:val="28"/>
            <w:szCs w:val="28"/>
          </w:rPr>
          <w:t>частью 3 статьи 46</w:t>
        </w:r>
      </w:hyperlink>
      <w:r w:rsidRPr="00273E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74A55" w:rsidRPr="00273EF6" w:rsidRDefault="00B74A55" w:rsidP="00A8046E">
      <w:pPr>
        <w:jc w:val="both"/>
        <w:rPr>
          <w:bCs/>
          <w:sz w:val="28"/>
          <w:szCs w:val="28"/>
        </w:rPr>
      </w:pPr>
      <w:r w:rsidRPr="00273EF6">
        <w:rPr>
          <w:color w:val="000000"/>
          <w:sz w:val="28"/>
          <w:szCs w:val="28"/>
        </w:rPr>
        <w:t xml:space="preserve">Администрация также вправе информировать население </w:t>
      </w:r>
      <w:r w:rsidR="004A0318">
        <w:rPr>
          <w:bCs/>
          <w:color w:val="000000"/>
          <w:sz w:val="28"/>
          <w:szCs w:val="28"/>
        </w:rPr>
        <w:t>Подгорносинюхинского</w:t>
      </w:r>
      <w:r w:rsidR="0092609F" w:rsidRPr="0092609F">
        <w:rPr>
          <w:bCs/>
          <w:color w:val="000000"/>
          <w:sz w:val="28"/>
          <w:szCs w:val="28"/>
        </w:rPr>
        <w:t xml:space="preserve"> сельского поселения  Отрадненского района </w:t>
      </w:r>
      <w:r w:rsidRPr="00273EF6">
        <w:rPr>
          <w:sz w:val="28"/>
          <w:szCs w:val="28"/>
        </w:rPr>
        <w:t>на собраниях и конференциях граждан об обязательных требованиях, предъявляемых к объектам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74A55" w:rsidRPr="00273EF6" w:rsidRDefault="00B74A55" w:rsidP="00A8046E">
      <w:pPr>
        <w:jc w:val="both"/>
        <w:rPr>
          <w:color w:val="000000"/>
          <w:sz w:val="28"/>
          <w:szCs w:val="28"/>
        </w:rPr>
      </w:pPr>
      <w:r w:rsidRPr="00273EF6">
        <w:rPr>
          <w:color w:val="000000"/>
          <w:sz w:val="28"/>
          <w:szCs w:val="28"/>
        </w:rPr>
        <w:t>2.8. Предостережение о недопустимости нарушения обязательных требований и предложение</w:t>
      </w:r>
      <w:r w:rsidRPr="00273EF6">
        <w:rPr>
          <w:color w:val="000000"/>
          <w:sz w:val="28"/>
          <w:szCs w:val="28"/>
          <w:shd w:val="clear" w:color="auto" w:fill="FFFFFF"/>
        </w:rPr>
        <w:t xml:space="preserve"> принять меры по обеспечению соблюдения обязательных требований</w:t>
      </w:r>
      <w:r w:rsidRPr="00273EF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73EF6">
        <w:rPr>
          <w:color w:val="000000"/>
          <w:sz w:val="28"/>
          <w:szCs w:val="28"/>
          <w:shd w:val="clear" w:color="auto" w:fill="FFFFFF"/>
        </w:rPr>
        <w:t>или признаках нарушений обязательных требований </w:t>
      </w:r>
      <w:r w:rsidRPr="00273EF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92609F">
        <w:rPr>
          <w:color w:val="000000"/>
          <w:sz w:val="28"/>
          <w:szCs w:val="28"/>
        </w:rPr>
        <w:t xml:space="preserve"> </w:t>
      </w:r>
      <w:r w:rsidR="004A0318">
        <w:rPr>
          <w:bCs/>
          <w:color w:val="000000"/>
          <w:sz w:val="28"/>
          <w:szCs w:val="28"/>
        </w:rPr>
        <w:t>Подгорносинюхинского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4A55" w:rsidRPr="00273EF6" w:rsidRDefault="00B74A55" w:rsidP="00A8046E">
      <w:pPr>
        <w:jc w:val="both"/>
        <w:rPr>
          <w:color w:val="000000"/>
          <w:sz w:val="28"/>
          <w:szCs w:val="28"/>
        </w:rPr>
      </w:pPr>
      <w:r w:rsidRPr="00273EF6">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273EF6">
        <w:rPr>
          <w:color w:val="000000"/>
          <w:sz w:val="28"/>
          <w:szCs w:val="28"/>
          <w:shd w:val="clear" w:color="auto" w:fill="FFFFFF"/>
        </w:rPr>
        <w:t>приказом Министерства экономического развития Российской Федерации от 31.03.2021 № 151</w:t>
      </w:r>
      <w:r w:rsidRPr="00273EF6">
        <w:rPr>
          <w:color w:val="000000"/>
          <w:sz w:val="28"/>
          <w:szCs w:val="28"/>
        </w:rPr>
        <w:br/>
      </w:r>
      <w:r w:rsidRPr="00273EF6">
        <w:rPr>
          <w:color w:val="000000"/>
          <w:sz w:val="28"/>
          <w:szCs w:val="28"/>
          <w:shd w:val="clear" w:color="auto" w:fill="FFFFFF"/>
        </w:rPr>
        <w:t>«О типовых формах документов, используемых контрольным (надзорным) органом»</w:t>
      </w:r>
      <w:r w:rsidRPr="00273EF6">
        <w:rPr>
          <w:color w:val="000000"/>
          <w:sz w:val="28"/>
          <w:szCs w:val="28"/>
        </w:rPr>
        <w:t xml:space="preserve">. </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A55" w:rsidRPr="00273EF6" w:rsidRDefault="00B74A55" w:rsidP="00A8046E">
      <w:pPr>
        <w:ind w:firstLine="708"/>
        <w:jc w:val="both"/>
        <w:rPr>
          <w:b/>
          <w:bCs/>
          <w:sz w:val="28"/>
          <w:szCs w:val="28"/>
        </w:rPr>
      </w:pPr>
      <w:r w:rsidRPr="00273EF6">
        <w:rPr>
          <w:color w:val="000000"/>
          <w:sz w:val="28"/>
          <w:szCs w:val="28"/>
        </w:rPr>
        <w:t xml:space="preserve">Личный прием граждан проводится главой </w:t>
      </w:r>
      <w:r w:rsidR="004A0318">
        <w:rPr>
          <w:bCs/>
          <w:color w:val="000000"/>
          <w:sz w:val="28"/>
          <w:szCs w:val="28"/>
        </w:rPr>
        <w:t>Подгорносинюхинского</w:t>
      </w:r>
      <w:r w:rsidR="0092609F" w:rsidRPr="0092609F">
        <w:rPr>
          <w:bCs/>
          <w:color w:val="000000"/>
          <w:sz w:val="28"/>
          <w:szCs w:val="28"/>
        </w:rPr>
        <w:t xml:space="preserve"> сельского поселения  Отрадненского района </w:t>
      </w:r>
      <w:r w:rsidRPr="00273EF6">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организация и осуществление муниципального жилищного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A0318">
        <w:rPr>
          <w:rFonts w:ascii="Times New Roman" w:hAnsi="Times New Roman" w:cs="Times New Roman"/>
          <w:bCs/>
          <w:color w:val="000000"/>
          <w:sz w:val="28"/>
          <w:szCs w:val="28"/>
        </w:rPr>
        <w:t>Подгорносинюхинского</w:t>
      </w:r>
      <w:r w:rsidR="0092609F" w:rsidRPr="0092609F">
        <w:rPr>
          <w:rFonts w:ascii="Times New Roman" w:hAnsi="Times New Roman" w:cs="Times New Roman"/>
          <w:bCs/>
          <w:color w:val="000000"/>
          <w:sz w:val="28"/>
          <w:szCs w:val="28"/>
        </w:rPr>
        <w:t xml:space="preserve"> сельского поселения  Отрадненского района</w:t>
      </w:r>
      <w:r w:rsidR="0092609F">
        <w:rPr>
          <w:rFonts w:ascii="Times New Roman" w:hAnsi="Times New Roman" w:cs="Times New Roman"/>
          <w:bCs/>
          <w:color w:val="000000"/>
          <w:sz w:val="28"/>
          <w:szCs w:val="28"/>
        </w:rPr>
        <w:t>,</w:t>
      </w:r>
      <w:r w:rsidR="0092609F" w:rsidRPr="0092609F">
        <w:rPr>
          <w:rFonts w:ascii="Times New Roman" w:hAnsi="Times New Roman" w:cs="Times New Roman"/>
          <w:bCs/>
          <w:color w:val="000000"/>
          <w:sz w:val="28"/>
          <w:szCs w:val="28"/>
        </w:rPr>
        <w:t xml:space="preserve"> </w:t>
      </w:r>
      <w:r w:rsidRPr="00273EF6">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4A55" w:rsidRPr="00273EF6" w:rsidRDefault="00B74A55" w:rsidP="00A8046E">
      <w:pPr>
        <w:pStyle w:val="ConsPlusNormal"/>
        <w:jc w:val="center"/>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t>3. Осуществление контрольных мероприятий и контрольных действий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273EF6">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4A55" w:rsidRPr="00273EF6" w:rsidRDefault="00B74A55" w:rsidP="00A8046E">
      <w:pPr>
        <w:jc w:val="both"/>
        <w:rPr>
          <w:color w:val="000000"/>
          <w:sz w:val="28"/>
          <w:szCs w:val="28"/>
        </w:rPr>
      </w:pPr>
      <w:r w:rsidRPr="00273EF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73EF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73EF6">
        <w:rPr>
          <w:color w:val="000000"/>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3.3. </w:t>
      </w:r>
      <w:bookmarkStart w:id="8" w:name="_Hlk79507688"/>
      <w:r w:rsidRPr="00273EF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w:t>
      </w:r>
      <w:r w:rsidRPr="00273EF6">
        <w:rPr>
          <w:rFonts w:ascii="Times New Roman" w:hAnsi="Times New Roman" w:cs="Times New Roman"/>
          <w:color w:val="000000"/>
          <w:sz w:val="28"/>
          <w:szCs w:val="28"/>
        </w:rPr>
        <w:lastRenderedPageBreak/>
        <w:t xml:space="preserve">мероприятий в отношении конкретных контролируемых лиц. </w:t>
      </w:r>
      <w:r w:rsidRPr="00273EF6">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73EF6">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273EF6">
        <w:rPr>
          <w:rFonts w:ascii="Times New Roman" w:hAnsi="Times New Roman" w:cs="Times New Roman"/>
          <w:sz w:val="28"/>
          <w:szCs w:val="28"/>
        </w:rPr>
        <w:t xml:space="preserve"> не установлено иное)</w:t>
      </w:r>
      <w:r w:rsidRPr="00273EF6">
        <w:rPr>
          <w:rFonts w:ascii="Times New Roman" w:hAnsi="Times New Roman" w:cs="Times New Roman"/>
          <w:color w:val="000000"/>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в специальном разделе, посвященном контрольной деятельности.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74A55" w:rsidRPr="00273EF6" w:rsidRDefault="00B74A55" w:rsidP="00A8046E">
      <w:pPr>
        <w:pStyle w:val="ConsPlusNormal"/>
        <w:jc w:val="both"/>
        <w:rPr>
          <w:rFonts w:ascii="Times New Roman" w:hAnsi="Times New Roman" w:cs="Times New Roman"/>
          <w:i/>
          <w:iCs/>
          <w:color w:val="000000"/>
          <w:sz w:val="28"/>
          <w:szCs w:val="28"/>
        </w:rPr>
      </w:pPr>
      <w:r w:rsidRPr="00273EF6">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Pr="00273EF6">
        <w:rPr>
          <w:rFonts w:ascii="Times New Roman" w:hAnsi="Times New Roman" w:cs="Times New Roman"/>
          <w:bCs/>
          <w:sz w:val="28"/>
          <w:szCs w:val="28"/>
        </w:rPr>
        <w:t>,</w:t>
      </w:r>
      <w:r w:rsidRPr="00273EF6">
        <w:rPr>
          <w:rFonts w:ascii="Times New Roman" w:hAnsi="Times New Roman" w:cs="Times New Roman"/>
          <w:i/>
          <w:iCs/>
          <w:color w:val="000000"/>
          <w:sz w:val="28"/>
          <w:szCs w:val="28"/>
        </w:rPr>
        <w:t xml:space="preserve"> </w:t>
      </w:r>
      <w:r w:rsidRPr="00273EF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73EF6">
        <w:rPr>
          <w:rFonts w:ascii="Times New Roman" w:hAnsi="Times New Roman" w:cs="Times New Roman"/>
          <w:color w:val="000000"/>
          <w:sz w:val="28"/>
          <w:szCs w:val="28"/>
        </w:rPr>
        <w:t xml:space="preserve"> Федеральным </w:t>
      </w:r>
      <w:hyperlink r:id="rId7" w:history="1">
        <w:r w:rsidRPr="00273EF6">
          <w:rPr>
            <w:rStyle w:val="a3"/>
            <w:rFonts w:ascii="Times New Roman" w:hAnsi="Times New Roman" w:cs="Times New Roman"/>
            <w:color w:val="000000"/>
            <w:sz w:val="28"/>
            <w:szCs w:val="28"/>
          </w:rPr>
          <w:t>законом</w:t>
        </w:r>
      </w:hyperlink>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273EF6">
          <w:rPr>
            <w:rStyle w:val="a3"/>
            <w:rFonts w:ascii="Times New Roman" w:hAnsi="Times New Roman" w:cs="Times New Roman"/>
            <w:color w:val="000000"/>
            <w:sz w:val="28"/>
            <w:szCs w:val="28"/>
          </w:rPr>
          <w:t>законом</w:t>
        </w:r>
      </w:hyperlink>
      <w:r w:rsidRPr="00273EF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74A55" w:rsidRPr="00273EF6" w:rsidRDefault="00B74A55" w:rsidP="00A8046E">
      <w:pPr>
        <w:jc w:val="both"/>
        <w:rPr>
          <w:color w:val="000000"/>
          <w:sz w:val="28"/>
          <w:szCs w:val="28"/>
        </w:rPr>
      </w:pPr>
      <w:r w:rsidRPr="00273EF6">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73EF6">
        <w:rPr>
          <w:color w:val="000000"/>
          <w:sz w:val="28"/>
          <w:szCs w:val="28"/>
          <w:shd w:val="clear" w:color="auto" w:fill="FFFFFF"/>
        </w:rPr>
        <w:t>распоряжением Правительства Российской Федерации от 19.04.2016 № 724-р перечнем</w:t>
      </w:r>
      <w:r w:rsidRPr="00273EF6">
        <w:rPr>
          <w:color w:val="000000"/>
          <w:sz w:val="28"/>
          <w:szCs w:val="28"/>
        </w:rPr>
        <w:t xml:space="preserve"> </w:t>
      </w:r>
      <w:r w:rsidRPr="00273EF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73EF6">
        <w:rPr>
          <w:color w:val="000000"/>
          <w:sz w:val="28"/>
          <w:szCs w:val="28"/>
        </w:rPr>
        <w:t xml:space="preserve"> </w:t>
      </w:r>
      <w:hyperlink r:id="rId9" w:history="1">
        <w:r w:rsidRPr="00273EF6">
          <w:rPr>
            <w:rStyle w:val="a3"/>
            <w:color w:val="000000"/>
            <w:sz w:val="28"/>
            <w:szCs w:val="28"/>
          </w:rPr>
          <w:t>Правилами</w:t>
        </w:r>
      </w:hyperlink>
      <w:r w:rsidRPr="00273EF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4A55" w:rsidRPr="00273EF6" w:rsidRDefault="00B74A55" w:rsidP="00A8046E">
      <w:pPr>
        <w:pStyle w:val="ConsPlusNormal"/>
        <w:jc w:val="both"/>
        <w:rPr>
          <w:rFonts w:ascii="Times New Roman" w:hAnsi="Times New Roman" w:cs="Times New Roman"/>
          <w:color w:val="000000"/>
          <w:sz w:val="28"/>
          <w:szCs w:val="28"/>
          <w:shd w:val="clear" w:color="auto" w:fill="FFFFFF"/>
        </w:rPr>
      </w:pPr>
      <w:r w:rsidRPr="00273EF6">
        <w:rPr>
          <w:rFonts w:ascii="Times New Roman" w:hAnsi="Times New Roman" w:cs="Times New Roman"/>
          <w:color w:val="000000"/>
          <w:sz w:val="28"/>
          <w:szCs w:val="28"/>
        </w:rPr>
        <w:t xml:space="preserve">3.11. </w:t>
      </w:r>
      <w:r w:rsidRPr="00273EF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74A55" w:rsidRPr="00273EF6" w:rsidRDefault="00B74A55" w:rsidP="00A8046E">
      <w:pPr>
        <w:jc w:val="both"/>
        <w:rPr>
          <w:color w:val="000000"/>
          <w:sz w:val="28"/>
          <w:szCs w:val="28"/>
          <w:shd w:val="clear" w:color="auto" w:fill="FFFFFF"/>
        </w:rPr>
      </w:pPr>
      <w:r w:rsidRPr="00273EF6">
        <w:rPr>
          <w:color w:val="000000"/>
          <w:sz w:val="28"/>
          <w:szCs w:val="28"/>
        </w:rPr>
        <w:t xml:space="preserve">1) </w:t>
      </w:r>
      <w:r w:rsidRPr="00273EF6">
        <w:rPr>
          <w:color w:val="000000"/>
          <w:sz w:val="28"/>
          <w:szCs w:val="28"/>
          <w:shd w:val="clear" w:color="auto" w:fill="FFFFFF"/>
        </w:rPr>
        <w:t xml:space="preserve">отсутствие контролируемого лица либо его представителя не препятствует оценке </w:t>
      </w:r>
      <w:r w:rsidRPr="00273EF6">
        <w:rPr>
          <w:color w:val="000000"/>
          <w:sz w:val="28"/>
          <w:szCs w:val="28"/>
        </w:rPr>
        <w:t xml:space="preserve">должностным лицом, уполномоченным осуществлять муниципальный жилищный контроль, </w:t>
      </w:r>
      <w:r w:rsidRPr="00273EF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4A55" w:rsidRPr="00273EF6" w:rsidRDefault="00B74A55" w:rsidP="00A8046E">
      <w:pPr>
        <w:jc w:val="both"/>
        <w:rPr>
          <w:color w:val="000000"/>
          <w:sz w:val="28"/>
          <w:szCs w:val="28"/>
        </w:rPr>
      </w:pPr>
      <w:r w:rsidRPr="00273EF6">
        <w:rPr>
          <w:color w:val="000000"/>
          <w:sz w:val="28"/>
          <w:szCs w:val="28"/>
          <w:shd w:val="clear" w:color="auto" w:fill="FFFFFF"/>
        </w:rPr>
        <w:lastRenderedPageBreak/>
        <w:t xml:space="preserve">2) отсутствие признаков </w:t>
      </w:r>
      <w:r w:rsidRPr="00273EF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4A55" w:rsidRPr="00273EF6" w:rsidRDefault="00B74A55" w:rsidP="00A8046E">
      <w:pPr>
        <w:jc w:val="both"/>
        <w:rPr>
          <w:color w:val="000000"/>
          <w:sz w:val="28"/>
          <w:szCs w:val="28"/>
        </w:rPr>
      </w:pPr>
      <w:r w:rsidRPr="00273EF6">
        <w:rPr>
          <w:color w:val="000000"/>
          <w:sz w:val="28"/>
          <w:szCs w:val="28"/>
        </w:rPr>
        <w:t>3) имеются уважительные причины для отсутствия контролируемого лица (болезнь</w:t>
      </w:r>
      <w:r w:rsidRPr="00273EF6">
        <w:rPr>
          <w:color w:val="000000"/>
          <w:sz w:val="28"/>
          <w:szCs w:val="28"/>
          <w:shd w:val="clear" w:color="auto" w:fill="FFFFFF"/>
        </w:rPr>
        <w:t xml:space="preserve"> контролируемого лица</w:t>
      </w:r>
      <w:r w:rsidRPr="00273EF6">
        <w:rPr>
          <w:color w:val="000000"/>
          <w:sz w:val="28"/>
          <w:szCs w:val="28"/>
        </w:rPr>
        <w:t>, его командировка и т.п.) при проведении</w:t>
      </w:r>
      <w:r w:rsidRPr="00273EF6">
        <w:rPr>
          <w:color w:val="000000"/>
          <w:sz w:val="28"/>
          <w:szCs w:val="28"/>
          <w:shd w:val="clear" w:color="auto" w:fill="FFFFFF"/>
        </w:rPr>
        <w:t xml:space="preserve"> контрольного мероприятия</w:t>
      </w:r>
      <w:r w:rsidRPr="00273EF6">
        <w:rPr>
          <w:color w:val="000000"/>
          <w:sz w:val="28"/>
          <w:szCs w:val="28"/>
        </w:rPr>
        <w:t>.</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273EF6">
          <w:rPr>
            <w:rStyle w:val="a3"/>
            <w:rFonts w:ascii="Times New Roman" w:hAnsi="Times New Roman" w:cs="Times New Roman"/>
            <w:color w:val="000000"/>
            <w:sz w:val="28"/>
            <w:szCs w:val="28"/>
          </w:rPr>
          <w:t>частью 2 статьи 90</w:t>
        </w:r>
      </w:hyperlink>
      <w:r w:rsidRPr="00273EF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273EF6">
        <w:rPr>
          <w:rFonts w:ascii="Times New Roman" w:hAnsi="Times New Roman" w:cs="Times New Roman"/>
          <w:color w:val="000000"/>
          <w:sz w:val="28"/>
          <w:szCs w:val="28"/>
        </w:rPr>
        <w:lastRenderedPageBreak/>
        <w:t>проведении контрольного мероприятия проверочные листы приобщаются к акту.</w:t>
      </w:r>
    </w:p>
    <w:p w:rsidR="00B74A55" w:rsidRPr="00273EF6" w:rsidRDefault="00B74A55" w:rsidP="00A8046E">
      <w:pPr>
        <w:jc w:val="both"/>
        <w:rPr>
          <w:color w:val="000000"/>
          <w:sz w:val="28"/>
          <w:szCs w:val="28"/>
        </w:rPr>
      </w:pPr>
      <w:r w:rsidRPr="00273EF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73EF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73EF6">
        <w:rPr>
          <w:color w:val="000000"/>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73EF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73EF6">
        <w:rPr>
          <w:rFonts w:ascii="Times New Roman" w:hAnsi="Times New Roman" w:cs="Times New Roman"/>
          <w:color w:val="000000"/>
          <w:sz w:val="28"/>
          <w:szCs w:val="28"/>
        </w:rPr>
        <w:t>Единый портал</w:t>
      </w:r>
      <w:r w:rsidRPr="00273EF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73EF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73EF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73EF6">
        <w:rPr>
          <w:rFonts w:ascii="Times New Roman" w:hAnsi="Times New Roman" w:cs="Times New Roman"/>
          <w:color w:val="000000" w:themeColor="text1"/>
          <w:sz w:val="28"/>
          <w:szCs w:val="28"/>
          <w:shd w:val="clear" w:color="auto" w:fill="FFFFFF"/>
        </w:rPr>
        <w:t xml:space="preserve">Федерального закона </w:t>
      </w:r>
      <w:r w:rsidRPr="00273EF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273EF6">
        <w:rPr>
          <w:rFonts w:ascii="Times New Roman" w:hAnsi="Times New Roman" w:cs="Times New Roman"/>
          <w:color w:val="000000" w:themeColor="text1"/>
          <w:sz w:val="28"/>
          <w:szCs w:val="28"/>
        </w:rPr>
        <w:t xml:space="preserve"> и разделом 4 настоящего Положения</w:t>
      </w:r>
      <w:r w:rsidRPr="00273EF6">
        <w:rPr>
          <w:rStyle w:val="a6"/>
          <w:rFonts w:ascii="Times New Roman" w:hAnsi="Times New Roman" w:cs="Times New Roman"/>
          <w:color w:val="000000" w:themeColor="text1"/>
          <w:sz w:val="28"/>
          <w:szCs w:val="28"/>
        </w:rPr>
        <w:footnoteReference w:id="3"/>
      </w:r>
      <w:r w:rsidRPr="00273EF6">
        <w:rPr>
          <w:rFonts w:ascii="Times New Roman" w:hAnsi="Times New Roman" w:cs="Times New Roman"/>
          <w:color w:val="000000"/>
          <w:sz w:val="28"/>
          <w:szCs w:val="28"/>
        </w:rPr>
        <w:t>.</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74A55" w:rsidRPr="00273EF6" w:rsidRDefault="00B74A55" w:rsidP="00A8046E">
      <w:pPr>
        <w:pStyle w:val="ConsPlusNormal"/>
        <w:jc w:val="both"/>
        <w:rPr>
          <w:rFonts w:ascii="Times New Roman" w:hAnsi="Times New Roman" w:cs="Times New Roman"/>
          <w:sz w:val="28"/>
          <w:szCs w:val="28"/>
        </w:rPr>
      </w:pPr>
      <w:bookmarkStart w:id="9" w:name="Par318"/>
      <w:bookmarkEnd w:id="9"/>
      <w:r w:rsidRPr="00273EF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A55" w:rsidRPr="00273EF6" w:rsidRDefault="00B74A55" w:rsidP="00A8046E">
      <w:pPr>
        <w:jc w:val="both"/>
        <w:rPr>
          <w:color w:val="000000"/>
          <w:sz w:val="28"/>
          <w:szCs w:val="28"/>
        </w:rPr>
      </w:pPr>
      <w:r w:rsidRPr="00273EF6">
        <w:rPr>
          <w:color w:val="000000"/>
          <w:sz w:val="28"/>
          <w:szCs w:val="28"/>
        </w:rPr>
        <w:lastRenderedPageBreak/>
        <w:t xml:space="preserve">4) </w:t>
      </w:r>
      <w:r w:rsidRPr="00273EF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73EF6">
        <w:rPr>
          <w:color w:val="000000"/>
          <w:sz w:val="28"/>
          <w:szCs w:val="28"/>
        </w:rPr>
        <w:t>;</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3.21.</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Pr="00273EF6">
        <w:rPr>
          <w:rFonts w:ascii="Times New Roman" w:hAnsi="Times New Roman" w:cs="Times New Roman"/>
          <w:sz w:val="28"/>
          <w:szCs w:val="28"/>
        </w:rPr>
        <w:t xml:space="preserve">власти </w:t>
      </w:r>
      <w:r w:rsidRPr="00273EF6">
        <w:rPr>
          <w:rFonts w:ascii="Times New Roman" w:hAnsi="Times New Roman" w:cs="Times New Roman"/>
          <w:iCs/>
          <w:sz w:val="28"/>
          <w:szCs w:val="28"/>
        </w:rPr>
        <w:t>Ленинградской</w:t>
      </w:r>
      <w:r w:rsidRPr="00273EF6">
        <w:rPr>
          <w:rFonts w:ascii="Times New Roman" w:hAnsi="Times New Roman" w:cs="Times New Roman"/>
          <w:i/>
          <w:iCs/>
          <w:sz w:val="28"/>
          <w:szCs w:val="28"/>
        </w:rPr>
        <w:t xml:space="preserve"> </w:t>
      </w:r>
      <w:r w:rsidRPr="00273EF6">
        <w:rPr>
          <w:rFonts w:ascii="Times New Roman" w:hAnsi="Times New Roman" w:cs="Times New Roman"/>
          <w:iCs/>
          <w:sz w:val="28"/>
          <w:szCs w:val="28"/>
        </w:rPr>
        <w:t>области</w:t>
      </w:r>
      <w:r w:rsidRPr="00273EF6">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74A55" w:rsidRPr="00273EF6" w:rsidRDefault="00B74A55" w:rsidP="00A8046E">
      <w:pPr>
        <w:pStyle w:val="ConsPlusNormal"/>
        <w:jc w:val="both"/>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1) решений о проведении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273EF6">
        <w:rPr>
          <w:rFonts w:ascii="Times New Roman" w:hAnsi="Times New Roman" w:cs="Times New Roman"/>
          <w:color w:val="000000"/>
          <w:sz w:val="28"/>
          <w:szCs w:val="28"/>
        </w:rPr>
        <w:lastRenderedPageBreak/>
        <w:t>портала государственных и муниципальных услуг</w:t>
      </w:r>
      <w:r w:rsidRPr="00273EF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B74A55" w:rsidRPr="00273EF6" w:rsidRDefault="00B74A55" w:rsidP="00A8046E">
      <w:pPr>
        <w:pStyle w:val="s1"/>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 xml:space="preserve">с предварительным информированием главы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о наличии в</w:t>
      </w:r>
      <w:r w:rsidRPr="00273EF6">
        <w:rPr>
          <w:rFonts w:ascii="Times New Roman" w:hAnsi="Times New Roman" w:cs="Times New Roman"/>
          <w:i/>
          <w:iCs/>
          <w:color w:val="000000"/>
          <w:sz w:val="28"/>
          <w:szCs w:val="28"/>
        </w:rPr>
        <w:t xml:space="preserve"> </w:t>
      </w:r>
      <w:r w:rsidRPr="00273EF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74A55" w:rsidRPr="00273EF6" w:rsidRDefault="00B74A55" w:rsidP="00A8046E">
      <w:pPr>
        <w:pStyle w:val="ConsPlusNormal"/>
        <w:jc w:val="both"/>
        <w:rPr>
          <w:rFonts w:ascii="Times New Roman" w:hAnsi="Times New Roman" w:cs="Times New Roman"/>
          <w:bCs/>
          <w:sz w:val="28"/>
          <w:szCs w:val="28"/>
        </w:rPr>
      </w:pPr>
      <w:r w:rsidRPr="00273EF6">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Pr="00273EF6">
        <w:rPr>
          <w:rFonts w:ascii="Times New Roman" w:hAnsi="Times New Roman" w:cs="Times New Roman"/>
          <w:bCs/>
          <w:sz w:val="28"/>
          <w:szCs w:val="28"/>
        </w:rPr>
        <w:t>.</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4A55" w:rsidRPr="00273EF6" w:rsidRDefault="00B74A55" w:rsidP="00A8046E">
      <w:pPr>
        <w:pStyle w:val="ConsPlusNormal"/>
        <w:jc w:val="both"/>
        <w:rPr>
          <w:rFonts w:ascii="Times New Roman" w:hAnsi="Times New Roman" w:cs="Times New Roman"/>
          <w:sz w:val="28"/>
          <w:szCs w:val="28"/>
        </w:rPr>
      </w:pPr>
      <w:r w:rsidRPr="00273EF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4A55" w:rsidRPr="00273EF6"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74A55" w:rsidRDefault="00B74A55" w:rsidP="00A8046E">
      <w:pPr>
        <w:pStyle w:val="ConsPlusNormal"/>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не более чем на 20 рабочих дней.</w:t>
      </w:r>
    </w:p>
    <w:p w:rsidR="004A0318" w:rsidRPr="00273EF6" w:rsidRDefault="004A0318" w:rsidP="00A8046E">
      <w:pPr>
        <w:pStyle w:val="ConsPlusNormal"/>
        <w:jc w:val="both"/>
        <w:rPr>
          <w:rFonts w:ascii="Times New Roman" w:hAnsi="Times New Roman" w:cs="Times New Roman"/>
          <w:sz w:val="28"/>
          <w:szCs w:val="28"/>
        </w:rPr>
      </w:pPr>
    </w:p>
    <w:p w:rsidR="00B74A55" w:rsidRPr="00273EF6" w:rsidRDefault="00B74A55" w:rsidP="00A8046E">
      <w:pPr>
        <w:pStyle w:val="10"/>
        <w:jc w:val="both"/>
        <w:rPr>
          <w:rFonts w:ascii="Times New Roman" w:hAnsi="Times New Roman" w:cs="Times New Roman"/>
          <w:b/>
          <w:bCs/>
          <w:color w:val="000000"/>
          <w:sz w:val="28"/>
          <w:szCs w:val="28"/>
        </w:rPr>
      </w:pPr>
      <w:r w:rsidRPr="00273EF6">
        <w:rPr>
          <w:rFonts w:ascii="Times New Roman" w:hAnsi="Times New Roman" w:cs="Times New Roman"/>
          <w:b/>
          <w:bCs/>
          <w:color w:val="000000"/>
          <w:sz w:val="28"/>
          <w:szCs w:val="28"/>
        </w:rPr>
        <w:t xml:space="preserve">5. Ключевые показатели муниципального жилищного контроля </w:t>
      </w:r>
      <w:r w:rsidRPr="00273EF6">
        <w:rPr>
          <w:rFonts w:ascii="Times New Roman" w:hAnsi="Times New Roman" w:cs="Times New Roman"/>
          <w:b/>
          <w:bCs/>
          <w:color w:val="000000"/>
          <w:sz w:val="28"/>
          <w:szCs w:val="28"/>
        </w:rPr>
        <w:br/>
        <w:t>и их целевые значения</w:t>
      </w:r>
    </w:p>
    <w:p w:rsidR="00B74A55" w:rsidRPr="00273EF6" w:rsidRDefault="00B74A55" w:rsidP="00A8046E">
      <w:pPr>
        <w:pStyle w:val="10"/>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4A55" w:rsidRPr="00273EF6" w:rsidRDefault="00B74A55" w:rsidP="00A8046E">
      <w:pPr>
        <w:pStyle w:val="10"/>
        <w:jc w:val="both"/>
        <w:rPr>
          <w:rFonts w:ascii="Times New Roman" w:hAnsi="Times New Roman" w:cs="Times New Roman"/>
          <w:sz w:val="28"/>
          <w:szCs w:val="28"/>
        </w:rPr>
      </w:pPr>
      <w:r w:rsidRPr="00273EF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273EF6">
        <w:rPr>
          <w:rFonts w:ascii="Times New Roman" w:hAnsi="Times New Roman" w:cs="Times New Roman"/>
          <w:color w:val="000000"/>
          <w:sz w:val="28"/>
          <w:szCs w:val="28"/>
        </w:rPr>
        <w:lastRenderedPageBreak/>
        <w:t>утверждаются</w:t>
      </w:r>
      <w:r w:rsidR="004A0318">
        <w:rPr>
          <w:rFonts w:ascii="Times New Roman" w:hAnsi="Times New Roman" w:cs="Times New Roman"/>
          <w:sz w:val="28"/>
          <w:szCs w:val="28"/>
        </w:rPr>
        <w:t xml:space="preserve"> С</w:t>
      </w:r>
      <w:r w:rsidRPr="00273EF6">
        <w:rPr>
          <w:rFonts w:ascii="Times New Roman" w:hAnsi="Times New Roman" w:cs="Times New Roman"/>
          <w:sz w:val="28"/>
          <w:szCs w:val="28"/>
        </w:rPr>
        <w:t xml:space="preserve">оветом </w:t>
      </w:r>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сельского поселения  Отрадненского района</w:t>
      </w:r>
      <w:r w:rsidRPr="00273EF6">
        <w:rPr>
          <w:rFonts w:ascii="Times New Roman" w:hAnsi="Times New Roman" w:cs="Times New Roman"/>
          <w:sz w:val="28"/>
          <w:szCs w:val="28"/>
        </w:rPr>
        <w:t>.</w:t>
      </w:r>
    </w:p>
    <w:p w:rsidR="00B74A55" w:rsidRPr="00273EF6" w:rsidRDefault="00B74A55" w:rsidP="00A8046E">
      <w:pPr>
        <w:pStyle w:val="ConsPlusNormal"/>
        <w:jc w:val="both"/>
        <w:rPr>
          <w:rFonts w:ascii="Times New Roman" w:hAnsi="Times New Roman" w:cs="Times New Roman"/>
          <w:color w:val="000000"/>
          <w:sz w:val="28"/>
          <w:szCs w:val="28"/>
        </w:rPr>
      </w:pPr>
    </w:p>
    <w:p w:rsidR="00B74A55" w:rsidRPr="00273EF6" w:rsidRDefault="00B74A55" w:rsidP="00A8046E">
      <w:pPr>
        <w:pStyle w:val="ConsPlusNormal"/>
        <w:jc w:val="right"/>
        <w:rPr>
          <w:rFonts w:ascii="Times New Roman" w:hAnsi="Times New Roman" w:cs="Times New Roman"/>
          <w:color w:val="000000"/>
          <w:sz w:val="28"/>
          <w:szCs w:val="28"/>
        </w:rPr>
      </w:pPr>
    </w:p>
    <w:p w:rsidR="00B74A55" w:rsidRPr="00273EF6" w:rsidRDefault="00B74A55" w:rsidP="00A8046E">
      <w:pPr>
        <w:pStyle w:val="ConsPlusNormal"/>
        <w:jc w:val="right"/>
        <w:rPr>
          <w:rFonts w:ascii="Times New Roman" w:hAnsi="Times New Roman" w:cs="Times New Roman"/>
          <w:color w:val="000000"/>
          <w:sz w:val="28"/>
          <w:szCs w:val="28"/>
        </w:rPr>
      </w:pPr>
    </w:p>
    <w:p w:rsidR="00B74A55" w:rsidRDefault="00B74A5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Default="00B77175" w:rsidP="00A8046E">
      <w:pPr>
        <w:pStyle w:val="ConsPlusNormal"/>
        <w:jc w:val="right"/>
        <w:rPr>
          <w:rFonts w:ascii="Times New Roman" w:hAnsi="Times New Roman" w:cs="Times New Roman"/>
          <w:color w:val="000000"/>
          <w:sz w:val="28"/>
          <w:szCs w:val="28"/>
        </w:rPr>
      </w:pPr>
    </w:p>
    <w:p w:rsidR="00B77175" w:rsidRPr="00273EF6" w:rsidRDefault="00B77175"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4A0318" w:rsidRDefault="004A0318" w:rsidP="00B74A55">
      <w:pPr>
        <w:pStyle w:val="ConsPlusNormal"/>
        <w:spacing w:before="100" w:beforeAutospacing="1" w:after="100" w:afterAutospacing="1"/>
        <w:jc w:val="right"/>
        <w:rPr>
          <w:rFonts w:ascii="Times New Roman" w:hAnsi="Times New Roman" w:cs="Times New Roman"/>
          <w:color w:val="000000"/>
          <w:sz w:val="28"/>
          <w:szCs w:val="28"/>
        </w:rPr>
      </w:pPr>
    </w:p>
    <w:p w:rsidR="00B74A55" w:rsidRPr="00273EF6" w:rsidRDefault="00B74A55" w:rsidP="00B74A55">
      <w:pPr>
        <w:pStyle w:val="ConsPlusNormal"/>
        <w:spacing w:before="100" w:beforeAutospacing="1" w:after="100" w:afterAutospacing="1"/>
        <w:jc w:val="right"/>
        <w:rPr>
          <w:rFonts w:ascii="Times New Roman" w:hAnsi="Times New Roman" w:cs="Times New Roman"/>
          <w:sz w:val="28"/>
          <w:szCs w:val="28"/>
        </w:rPr>
      </w:pPr>
      <w:r w:rsidRPr="00273EF6">
        <w:rPr>
          <w:rFonts w:ascii="Times New Roman" w:hAnsi="Times New Roman" w:cs="Times New Roman"/>
          <w:color w:val="000000"/>
          <w:sz w:val="28"/>
          <w:szCs w:val="28"/>
        </w:rPr>
        <w:lastRenderedPageBreak/>
        <w:t>Приложение № 1</w:t>
      </w:r>
    </w:p>
    <w:p w:rsidR="00B74A55" w:rsidRPr="00273EF6" w:rsidRDefault="00B74A55" w:rsidP="00B74A55">
      <w:pPr>
        <w:pStyle w:val="ConsPlusNormal"/>
        <w:spacing w:line="100" w:lineRule="atLeast"/>
        <w:jc w:val="right"/>
        <w:rPr>
          <w:rFonts w:ascii="Times New Roman" w:hAnsi="Times New Roman" w:cs="Times New Roman"/>
          <w:color w:val="000000"/>
          <w:sz w:val="28"/>
          <w:szCs w:val="28"/>
        </w:rPr>
      </w:pPr>
      <w:r w:rsidRPr="00273EF6">
        <w:rPr>
          <w:rFonts w:ascii="Times New Roman" w:hAnsi="Times New Roman" w:cs="Times New Roman"/>
          <w:color w:val="000000"/>
          <w:sz w:val="28"/>
          <w:szCs w:val="28"/>
        </w:rPr>
        <w:t>к Положению о муниципальном</w:t>
      </w:r>
    </w:p>
    <w:p w:rsidR="00B77175" w:rsidRDefault="00B74A55" w:rsidP="00B77175">
      <w:pPr>
        <w:pStyle w:val="ConsPlusNormal"/>
        <w:spacing w:line="100" w:lineRule="atLeast"/>
        <w:jc w:val="right"/>
        <w:rPr>
          <w:rFonts w:ascii="Times New Roman" w:hAnsi="Times New Roman" w:cs="Times New Roman"/>
          <w:bCs/>
          <w:color w:val="000000"/>
          <w:sz w:val="28"/>
          <w:szCs w:val="28"/>
        </w:rPr>
      </w:pPr>
      <w:r w:rsidRPr="00273EF6">
        <w:rPr>
          <w:rFonts w:ascii="Times New Roman" w:hAnsi="Times New Roman" w:cs="Times New Roman"/>
          <w:color w:val="000000"/>
          <w:sz w:val="28"/>
          <w:szCs w:val="28"/>
        </w:rPr>
        <w:t xml:space="preserve">жилищном контроле </w:t>
      </w:r>
      <w:bookmarkStart w:id="10" w:name="Par381"/>
      <w:bookmarkEnd w:id="10"/>
      <w:r w:rsidR="004A0318">
        <w:rPr>
          <w:rFonts w:ascii="Times New Roman" w:hAnsi="Times New Roman" w:cs="Times New Roman"/>
          <w:bCs/>
          <w:color w:val="000000"/>
          <w:sz w:val="28"/>
          <w:szCs w:val="28"/>
        </w:rPr>
        <w:t>Подгорносинюхинского</w:t>
      </w:r>
      <w:r w:rsidR="00B77175" w:rsidRPr="00B77175">
        <w:rPr>
          <w:rFonts w:ascii="Times New Roman" w:hAnsi="Times New Roman" w:cs="Times New Roman"/>
          <w:bCs/>
          <w:color w:val="000000"/>
          <w:sz w:val="28"/>
          <w:szCs w:val="28"/>
        </w:rPr>
        <w:t xml:space="preserve"> </w:t>
      </w:r>
    </w:p>
    <w:p w:rsidR="00B77175" w:rsidRDefault="00B77175" w:rsidP="00B77175">
      <w:pPr>
        <w:pStyle w:val="ConsPlusNormal"/>
        <w:spacing w:line="100" w:lineRule="atLeast"/>
        <w:jc w:val="right"/>
        <w:rPr>
          <w:rFonts w:ascii="Times New Roman" w:hAnsi="Times New Roman" w:cs="Times New Roman"/>
          <w:bCs/>
          <w:color w:val="000000"/>
          <w:sz w:val="28"/>
          <w:szCs w:val="28"/>
        </w:rPr>
      </w:pPr>
      <w:r w:rsidRPr="00B77175">
        <w:rPr>
          <w:rFonts w:ascii="Times New Roman" w:hAnsi="Times New Roman" w:cs="Times New Roman"/>
          <w:bCs/>
          <w:color w:val="000000"/>
          <w:sz w:val="28"/>
          <w:szCs w:val="28"/>
        </w:rPr>
        <w:t>сельского поселения</w:t>
      </w:r>
    </w:p>
    <w:p w:rsidR="00B74A55" w:rsidRPr="00273EF6" w:rsidRDefault="00B77175" w:rsidP="00B77175">
      <w:pPr>
        <w:pStyle w:val="ConsPlusNormal"/>
        <w:spacing w:line="100" w:lineRule="atLeast"/>
        <w:jc w:val="right"/>
        <w:rPr>
          <w:color w:val="000000"/>
          <w:sz w:val="28"/>
          <w:szCs w:val="28"/>
        </w:rPr>
      </w:pPr>
      <w:r w:rsidRPr="00B77175">
        <w:rPr>
          <w:rFonts w:ascii="Times New Roman" w:hAnsi="Times New Roman" w:cs="Times New Roman"/>
          <w:bCs/>
          <w:color w:val="000000"/>
          <w:sz w:val="28"/>
          <w:szCs w:val="28"/>
        </w:rPr>
        <w:t xml:space="preserve">  Отрадненского района</w:t>
      </w:r>
    </w:p>
    <w:p w:rsidR="00B74A55" w:rsidRPr="00273EF6" w:rsidRDefault="00B74A55" w:rsidP="00B77175">
      <w:pPr>
        <w:pStyle w:val="ConsPlusTitle"/>
        <w:spacing w:before="100" w:beforeAutospacing="1" w:after="100" w:afterAutospacing="1"/>
        <w:jc w:val="center"/>
        <w:rPr>
          <w:rFonts w:ascii="Times New Roman" w:hAnsi="Times New Roman" w:cs="Times New Roman"/>
          <w:sz w:val="28"/>
          <w:szCs w:val="28"/>
        </w:rPr>
      </w:pPr>
      <w:r w:rsidRPr="00273EF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273EF6">
        <w:rPr>
          <w:rFonts w:ascii="Times New Roman" w:hAnsi="Times New Roman" w:cs="Times New Roman"/>
          <w:sz w:val="28"/>
          <w:szCs w:val="28"/>
        </w:rPr>
        <w:t xml:space="preserve"> </w:t>
      </w:r>
      <w:r w:rsidRPr="00273EF6">
        <w:rPr>
          <w:rFonts w:ascii="Times New Roman" w:hAnsi="Times New Roman" w:cs="Times New Roman"/>
          <w:color w:val="000000"/>
          <w:sz w:val="28"/>
          <w:szCs w:val="28"/>
        </w:rPr>
        <w:t xml:space="preserve">проверок при осуществлении администрацией </w:t>
      </w:r>
      <w:bookmarkStart w:id="11" w:name="_Hlk77689331"/>
      <w:r w:rsidR="004A0318">
        <w:rPr>
          <w:rFonts w:ascii="Times New Roman" w:hAnsi="Times New Roman" w:cs="Times New Roman"/>
          <w:color w:val="000000"/>
          <w:sz w:val="28"/>
          <w:szCs w:val="28"/>
        </w:rPr>
        <w:t>Подгорносинюхинского</w:t>
      </w:r>
      <w:r w:rsidR="00B77175" w:rsidRPr="00B77175">
        <w:rPr>
          <w:rFonts w:ascii="Times New Roman" w:hAnsi="Times New Roman" w:cs="Times New Roman"/>
          <w:color w:val="000000"/>
          <w:sz w:val="28"/>
          <w:szCs w:val="28"/>
        </w:rPr>
        <w:t xml:space="preserve"> сельского поселения  Отрадненского района</w:t>
      </w:r>
      <w:r w:rsidR="00B77175" w:rsidRPr="00273EF6">
        <w:rPr>
          <w:rFonts w:ascii="Times New Roman" w:hAnsi="Times New Roman" w:cs="Times New Roman"/>
          <w:color w:val="000000"/>
          <w:sz w:val="28"/>
          <w:szCs w:val="28"/>
        </w:rPr>
        <w:t xml:space="preserve"> </w:t>
      </w:r>
      <w:r w:rsidRPr="00273EF6">
        <w:rPr>
          <w:rFonts w:ascii="Times New Roman" w:hAnsi="Times New Roman" w:cs="Times New Roman"/>
          <w:color w:val="000000"/>
          <w:sz w:val="28"/>
          <w:szCs w:val="28"/>
        </w:rPr>
        <w:t>муни</w:t>
      </w:r>
      <w:r w:rsidRPr="00273EF6">
        <w:rPr>
          <w:rFonts w:ascii="Times New Roman" w:hAnsi="Times New Roman" w:cs="Times New Roman"/>
          <w:bCs w:val="0"/>
          <w:color w:val="000000"/>
          <w:sz w:val="28"/>
          <w:szCs w:val="28"/>
        </w:rPr>
        <w:t xml:space="preserve">ципального жилищного контроля </w:t>
      </w:r>
      <w:r w:rsidR="004A0318">
        <w:rPr>
          <w:rFonts w:ascii="Times New Roman" w:hAnsi="Times New Roman" w:cs="Times New Roman"/>
          <w:color w:val="000000"/>
          <w:sz w:val="28"/>
          <w:szCs w:val="28"/>
        </w:rPr>
        <w:t>Подгорносинюхинского</w:t>
      </w:r>
      <w:r w:rsidR="00B77175" w:rsidRPr="00B77175">
        <w:rPr>
          <w:rFonts w:ascii="Times New Roman" w:hAnsi="Times New Roman" w:cs="Times New Roman"/>
          <w:color w:val="000000"/>
          <w:sz w:val="28"/>
          <w:szCs w:val="28"/>
        </w:rPr>
        <w:t xml:space="preserve"> сельского поселения  Отрадненского района</w:t>
      </w:r>
    </w:p>
    <w:bookmarkEnd w:id="11"/>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w:t>
      </w:r>
      <w:r w:rsidRPr="00273EF6">
        <w:rPr>
          <w:rFonts w:ascii="Times New Roman" w:hAnsi="Times New Roman" w:cs="Times New Roman"/>
          <w:color w:val="000000"/>
          <w:sz w:val="28"/>
          <w:szCs w:val="28"/>
        </w:rPr>
        <w:lastRenderedPageBreak/>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74A55" w:rsidRPr="00273EF6"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73EF6">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273EF6">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74A55" w:rsidRDefault="00B74A55" w:rsidP="00B74A55">
      <w:pPr>
        <w:pStyle w:val="ConsPlusNormal"/>
        <w:spacing w:before="100" w:beforeAutospacing="1" w:after="100" w:afterAutospacing="1"/>
        <w:jc w:val="both"/>
        <w:rPr>
          <w:rFonts w:ascii="Times New Roman" w:hAnsi="Times New Roman" w:cs="Times New Roman"/>
          <w:color w:val="000000"/>
          <w:sz w:val="28"/>
          <w:szCs w:val="28"/>
        </w:rPr>
      </w:pPr>
      <w:r w:rsidRPr="00273EF6">
        <w:rPr>
          <w:rFonts w:ascii="Times New Roman" w:hAnsi="Times New Roman" w:cs="Times New Roman"/>
          <w:color w:val="000000"/>
          <w:sz w:val="28"/>
          <w:szCs w:val="28"/>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A0318" w:rsidRDefault="004A0318" w:rsidP="00B74A55">
      <w:pPr>
        <w:pStyle w:val="ConsPlusNormal"/>
        <w:spacing w:before="100" w:beforeAutospacing="1" w:after="100" w:afterAutospacing="1"/>
        <w:jc w:val="both"/>
        <w:rPr>
          <w:rFonts w:ascii="Times New Roman" w:hAnsi="Times New Roman" w:cs="Times New Roman"/>
          <w:color w:val="000000"/>
          <w:sz w:val="28"/>
          <w:szCs w:val="28"/>
        </w:rPr>
      </w:pPr>
    </w:p>
    <w:p w:rsidR="00B77175" w:rsidRDefault="004A0318" w:rsidP="004A0318">
      <w:pPr>
        <w:pStyle w:val="ConsPlusNormal"/>
        <w:spacing w:before="100" w:beforeAutospacing="1"/>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Подгорносинюхинского сельского</w:t>
      </w:r>
    </w:p>
    <w:p w:rsidR="004A0318" w:rsidRPr="00273EF6" w:rsidRDefault="004A0318" w:rsidP="004A0318">
      <w:pPr>
        <w:pStyle w:val="ConsPlusNormal"/>
        <w:spacing w:before="100" w:beforeAutospacing="1"/>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поселения Отрадненского района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А.А.Кособоков</w:t>
      </w:r>
    </w:p>
    <w:p w:rsidR="00B74A55" w:rsidRPr="00273EF6" w:rsidRDefault="00B74A55" w:rsidP="004A0318">
      <w:pPr>
        <w:spacing w:line="100" w:lineRule="atLeast"/>
        <w:jc w:val="right"/>
        <w:rPr>
          <w:color w:val="000000"/>
          <w:sz w:val="28"/>
          <w:szCs w:val="28"/>
        </w:rPr>
      </w:pPr>
      <w:r w:rsidRPr="00273EF6">
        <w:rPr>
          <w:color w:val="000000"/>
          <w:sz w:val="28"/>
          <w:szCs w:val="28"/>
        </w:rPr>
        <w:br w:type="page"/>
      </w:r>
      <w:r w:rsidR="004A0318" w:rsidRPr="00273EF6">
        <w:rPr>
          <w:color w:val="000000"/>
          <w:sz w:val="28"/>
          <w:szCs w:val="28"/>
        </w:rPr>
        <w:lastRenderedPageBreak/>
        <w:t xml:space="preserve"> </w:t>
      </w:r>
    </w:p>
    <w:p w:rsidR="00B74A55" w:rsidRPr="00273EF6" w:rsidRDefault="00B74A55" w:rsidP="00B74A55">
      <w:pPr>
        <w:spacing w:before="100" w:beforeAutospacing="1" w:after="100" w:afterAutospacing="1"/>
        <w:jc w:val="both"/>
        <w:rPr>
          <w:sz w:val="28"/>
          <w:szCs w:val="28"/>
        </w:rPr>
      </w:pPr>
    </w:p>
    <w:p w:rsidR="00B74A55" w:rsidRPr="00273EF6" w:rsidRDefault="00B74A55" w:rsidP="00B74A55">
      <w:pPr>
        <w:spacing w:before="100" w:beforeAutospacing="1" w:after="100" w:afterAutospacing="1"/>
        <w:jc w:val="both"/>
        <w:rPr>
          <w:sz w:val="28"/>
          <w:szCs w:val="28"/>
        </w:rPr>
      </w:pPr>
    </w:p>
    <w:p w:rsidR="00722B4D" w:rsidRPr="00273EF6" w:rsidRDefault="00722B4D">
      <w:pPr>
        <w:rPr>
          <w:sz w:val="28"/>
          <w:szCs w:val="28"/>
        </w:rPr>
      </w:pPr>
    </w:p>
    <w:sectPr w:rsidR="00722B4D" w:rsidRPr="00273EF6" w:rsidSect="0092609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C0" w:rsidRDefault="001E4CC0" w:rsidP="00B74A55">
      <w:r>
        <w:separator/>
      </w:r>
    </w:p>
  </w:endnote>
  <w:endnote w:type="continuationSeparator" w:id="0">
    <w:p w:rsidR="001E4CC0" w:rsidRDefault="001E4CC0" w:rsidP="00B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C0" w:rsidRDefault="001E4CC0" w:rsidP="00B74A55">
      <w:r>
        <w:separator/>
      </w:r>
    </w:p>
  </w:footnote>
  <w:footnote w:type="continuationSeparator" w:id="0">
    <w:p w:rsidR="001E4CC0" w:rsidRDefault="001E4CC0" w:rsidP="00B74A55">
      <w:r>
        <w:continuationSeparator/>
      </w:r>
    </w:p>
  </w:footnote>
  <w:footnote w:id="1">
    <w:p w:rsidR="00B74A55" w:rsidRDefault="00B74A55" w:rsidP="00B74A55">
      <w:pPr>
        <w:pStyle w:val="s1"/>
        <w:ind w:firstLine="0"/>
        <w:rPr>
          <w:rFonts w:ascii="Times New Roman" w:hAnsi="Times New Roman" w:cs="Times New Roman"/>
        </w:rPr>
      </w:pPr>
    </w:p>
  </w:footnote>
  <w:footnote w:id="2">
    <w:p w:rsidR="00B74A55" w:rsidRDefault="00B74A55" w:rsidP="00B74A55">
      <w:pPr>
        <w:jc w:val="both"/>
      </w:pPr>
    </w:p>
  </w:footnote>
  <w:footnote w:id="3">
    <w:p w:rsidR="00B74A55" w:rsidRDefault="00B74A55" w:rsidP="00B74A55">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3D"/>
    <w:rsid w:val="001206E3"/>
    <w:rsid w:val="00150D21"/>
    <w:rsid w:val="001E4CC0"/>
    <w:rsid w:val="0024155B"/>
    <w:rsid w:val="00273EF6"/>
    <w:rsid w:val="00364D75"/>
    <w:rsid w:val="003E053D"/>
    <w:rsid w:val="004A0318"/>
    <w:rsid w:val="006821C0"/>
    <w:rsid w:val="00722B4D"/>
    <w:rsid w:val="00892A18"/>
    <w:rsid w:val="00904FCC"/>
    <w:rsid w:val="0092609F"/>
    <w:rsid w:val="009E3487"/>
    <w:rsid w:val="00A1407E"/>
    <w:rsid w:val="00A8046E"/>
    <w:rsid w:val="00B66F82"/>
    <w:rsid w:val="00B74A55"/>
    <w:rsid w:val="00B77175"/>
    <w:rsid w:val="00EA3245"/>
    <w:rsid w:val="00EC41D5"/>
    <w:rsid w:val="00EE45B9"/>
    <w:rsid w:val="00F86A5F"/>
    <w:rsid w:val="00FB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3529-AEB4-4657-B717-2426CDA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A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4A55"/>
    <w:rPr>
      <w:color w:val="0000FF"/>
      <w:u w:val="single"/>
    </w:rPr>
  </w:style>
  <w:style w:type="paragraph" w:styleId="a4">
    <w:name w:val="footnote text"/>
    <w:basedOn w:val="a"/>
    <w:link w:val="1"/>
    <w:semiHidden/>
    <w:unhideWhenUsed/>
    <w:rsid w:val="00B74A55"/>
    <w:rPr>
      <w:sz w:val="20"/>
      <w:szCs w:val="20"/>
    </w:rPr>
  </w:style>
  <w:style w:type="character" w:customStyle="1" w:styleId="a5">
    <w:name w:val="Текст сноски Знак"/>
    <w:basedOn w:val="a0"/>
    <w:uiPriority w:val="99"/>
    <w:semiHidden/>
    <w:rsid w:val="00B74A55"/>
    <w:rPr>
      <w:rFonts w:ascii="Times New Roman" w:eastAsia="Times New Roman" w:hAnsi="Times New Roman" w:cs="Times New Roman"/>
      <w:sz w:val="20"/>
      <w:szCs w:val="20"/>
      <w:lang w:eastAsia="ru-RU"/>
    </w:rPr>
  </w:style>
  <w:style w:type="paragraph" w:customStyle="1" w:styleId="ConsPlusTitle">
    <w:name w:val="ConsPlusTitle"/>
    <w:rsid w:val="00B74A5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B74A5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B74A5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74A55"/>
    <w:pPr>
      <w:ind w:firstLine="720"/>
      <w:jc w:val="both"/>
    </w:pPr>
    <w:rPr>
      <w:rFonts w:ascii="Arial" w:hAnsi="Arial" w:cs="Arial"/>
      <w:sz w:val="26"/>
      <w:szCs w:val="26"/>
    </w:rPr>
  </w:style>
  <w:style w:type="paragraph" w:customStyle="1" w:styleId="10">
    <w:name w:val="Без интервала1"/>
    <w:rsid w:val="00B74A55"/>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B74A55"/>
    <w:rPr>
      <w:vertAlign w:val="superscript"/>
    </w:rPr>
  </w:style>
  <w:style w:type="character" w:customStyle="1" w:styleId="1">
    <w:name w:val="Текст сноски Знак1"/>
    <w:basedOn w:val="a0"/>
    <w:link w:val="a4"/>
    <w:semiHidden/>
    <w:locked/>
    <w:rsid w:val="00B74A55"/>
    <w:rPr>
      <w:rFonts w:ascii="Times New Roman" w:eastAsia="Times New Roman" w:hAnsi="Times New Roman" w:cs="Times New Roman"/>
      <w:sz w:val="20"/>
      <w:szCs w:val="20"/>
      <w:lang w:eastAsia="ru-RU"/>
    </w:rPr>
  </w:style>
  <w:style w:type="paragraph" w:customStyle="1" w:styleId="21">
    <w:name w:val="Основной текст 21"/>
    <w:basedOn w:val="a"/>
    <w:rsid w:val="00273EF6"/>
    <w:pPr>
      <w:widowControl w:val="0"/>
      <w:suppressAutoHyphens/>
      <w:spacing w:before="280" w:after="280"/>
    </w:pPr>
    <w:rPr>
      <w:rFonts w:ascii="Arial" w:eastAsia="SimSun" w:hAnsi="Arial" w:cs="Mangal"/>
      <w:kern w:val="2"/>
      <w:sz w:val="20"/>
      <w:lang w:eastAsia="hi-IN" w:bidi="hi-IN"/>
    </w:rPr>
  </w:style>
  <w:style w:type="paragraph" w:styleId="a7">
    <w:name w:val="List Paragraph"/>
    <w:basedOn w:val="a"/>
    <w:uiPriority w:val="34"/>
    <w:qFormat/>
    <w:rsid w:val="004A0318"/>
    <w:pPr>
      <w:ind w:left="720"/>
      <w:contextualSpacing/>
    </w:pPr>
  </w:style>
  <w:style w:type="paragraph" w:styleId="a8">
    <w:name w:val="Balloon Text"/>
    <w:basedOn w:val="a"/>
    <w:link w:val="a9"/>
    <w:uiPriority w:val="99"/>
    <w:semiHidden/>
    <w:unhideWhenUsed/>
    <w:rsid w:val="004A0318"/>
    <w:rPr>
      <w:rFonts w:ascii="Segoe UI" w:hAnsi="Segoe UI" w:cs="Segoe UI"/>
      <w:sz w:val="18"/>
      <w:szCs w:val="18"/>
    </w:rPr>
  </w:style>
  <w:style w:type="character" w:customStyle="1" w:styleId="a9">
    <w:name w:val="Текст выноски Знак"/>
    <w:basedOn w:val="a0"/>
    <w:link w:val="a8"/>
    <w:uiPriority w:val="99"/>
    <w:semiHidden/>
    <w:rsid w:val="004A03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064285">
      <w:bodyDiv w:val="1"/>
      <w:marLeft w:val="0"/>
      <w:marRight w:val="0"/>
      <w:marTop w:val="0"/>
      <w:marBottom w:val="0"/>
      <w:divBdr>
        <w:top w:val="none" w:sz="0" w:space="0" w:color="auto"/>
        <w:left w:val="none" w:sz="0" w:space="0" w:color="auto"/>
        <w:bottom w:val="none" w:sz="0" w:space="0" w:color="auto"/>
        <w:right w:val="none" w:sz="0" w:space="0" w:color="auto"/>
      </w:divBdr>
    </w:div>
    <w:div w:id="1547328949">
      <w:bodyDiv w:val="1"/>
      <w:marLeft w:val="0"/>
      <w:marRight w:val="0"/>
      <w:marTop w:val="0"/>
      <w:marBottom w:val="0"/>
      <w:divBdr>
        <w:top w:val="none" w:sz="0" w:space="0" w:color="auto"/>
        <w:left w:val="none" w:sz="0" w:space="0" w:color="auto"/>
        <w:bottom w:val="none" w:sz="0" w:space="0" w:color="auto"/>
        <w:right w:val="none" w:sz="0" w:space="0" w:color="auto"/>
      </w:divBdr>
    </w:div>
    <w:div w:id="2012876430">
      <w:bodyDiv w:val="1"/>
      <w:marLeft w:val="0"/>
      <w:marRight w:val="0"/>
      <w:marTop w:val="0"/>
      <w:marBottom w:val="0"/>
      <w:divBdr>
        <w:top w:val="none" w:sz="0" w:space="0" w:color="auto"/>
        <w:left w:val="none" w:sz="0" w:space="0" w:color="auto"/>
        <w:bottom w:val="none" w:sz="0" w:space="0" w:color="auto"/>
        <w:right w:val="none" w:sz="0" w:space="0" w:color="auto"/>
      </w:divBdr>
    </w:div>
    <w:div w:id="20816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6615</Words>
  <Characters>37709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2021-12-20T14:20:00Z</cp:lastPrinted>
  <dcterms:created xsi:type="dcterms:W3CDTF">2021-12-02T12:55:00Z</dcterms:created>
  <dcterms:modified xsi:type="dcterms:W3CDTF">2021-12-20T14:21:00Z</dcterms:modified>
</cp:coreProperties>
</file>