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D2" w:rsidRDefault="000E1BD2" w:rsidP="000E1B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BD2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600075"/>
            <wp:effectExtent l="0" t="0" r="0" b="0"/>
            <wp:docPr id="1" name="Рисунок 1" descr="C:\Users\User\Desktop\9UVUM_croper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UVUM_croper_r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E2C" w:rsidRPr="000E1BD2" w:rsidRDefault="00C32E2C" w:rsidP="000E1B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BF0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ПОДГОРНОСИНЮХИН</w:t>
      </w:r>
      <w:r w:rsidR="00084782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ПОСТАНОВЛЕНИЕ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от </w:t>
      </w:r>
      <w:r w:rsidR="00D83916">
        <w:rPr>
          <w:rFonts w:ascii="Times New Roman" w:eastAsia="Times New Roman" w:hAnsi="Times New Roman" w:cs="Times New Roman"/>
          <w:b/>
          <w:bCs/>
          <w:sz w:val="28"/>
          <w:szCs w:val="28"/>
        </w:rPr>
        <w:t>13.04.2022</w:t>
      </w:r>
      <w:r w:rsidR="000847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D839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№ 9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proofErr w:type="spellStart"/>
      <w:r w:rsidR="00084782" w:rsidRPr="000E1BD2">
        <w:rPr>
          <w:rFonts w:ascii="Times New Roman" w:eastAsia="Times New Roman" w:hAnsi="Times New Roman" w:cs="Times New Roman"/>
          <w:bCs/>
          <w:sz w:val="24"/>
          <w:szCs w:val="24"/>
        </w:rPr>
        <w:t>ст-ца</w:t>
      </w:r>
      <w:proofErr w:type="spellEnd"/>
      <w:r w:rsidR="00084782" w:rsidRPr="000E1B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03077" w:rsidRPr="000E1BD2">
        <w:rPr>
          <w:rFonts w:ascii="Times New Roman" w:eastAsia="Times New Roman" w:hAnsi="Times New Roman" w:cs="Times New Roman"/>
          <w:bCs/>
          <w:sz w:val="24"/>
          <w:szCs w:val="24"/>
        </w:rPr>
        <w:t>Подгорная Синюха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0E1B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</w:t>
      </w:r>
      <w:r w:rsidR="00084782" w:rsidRPr="000E1BD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E1B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BF0033" w:rsidRPr="000E1B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03077" w:rsidRPr="000E1BD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Подгорносинюхинского</w:t>
      </w:r>
      <w:r w:rsidR="00084782" w:rsidRPr="000E1B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</w:t>
      </w:r>
    </w:p>
    <w:p w:rsidR="00C32E2C" w:rsidRPr="00303077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C32E2C" w:rsidRPr="000E1BD2" w:rsidRDefault="00C32E2C" w:rsidP="000E1BD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1BD2">
        <w:rPr>
          <w:rFonts w:ascii="Times New Roman" w:eastAsia="Times New Roman" w:hAnsi="Times New Roman" w:cs="Times New Roman"/>
          <w:sz w:val="28"/>
          <w:szCs w:val="28"/>
        </w:rPr>
        <w:t>На основании </w:t>
      </w:r>
      <w:hyperlink r:id="rId5" w:history="1">
        <w:r w:rsidRPr="000E1BD2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06 октября 2003 г. N131-ФЗ "Об общих принципах организации местного самоуправления в Российской Федерации"</w:t>
        </w:r>
      </w:hyperlink>
      <w:r w:rsidRPr="000E1BD2">
        <w:rPr>
          <w:rFonts w:ascii="Times New Roman" w:eastAsia="Times New Roman" w:hAnsi="Times New Roman" w:cs="Times New Roman"/>
          <w:sz w:val="28"/>
          <w:szCs w:val="28"/>
        </w:rPr>
        <w:t>, в соответствии со </w:t>
      </w:r>
      <w:hyperlink r:id="rId6" w:history="1">
        <w:r w:rsidRPr="000E1BD2">
          <w:rPr>
            <w:rFonts w:ascii="Times New Roman" w:eastAsia="Times New Roman" w:hAnsi="Times New Roman" w:cs="Times New Roman"/>
            <w:sz w:val="28"/>
            <w:szCs w:val="28"/>
          </w:rPr>
          <w:t>статьей 353.1 Трудового кодекса Российской Федерации</w:t>
        </w:r>
      </w:hyperlink>
      <w:r w:rsidRPr="000E1BD2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" w:history="1">
        <w:r w:rsidRPr="000E1BD2">
          <w:rPr>
            <w:rFonts w:ascii="Times New Roman" w:eastAsia="Times New Roman" w:hAnsi="Times New Roman" w:cs="Times New Roman"/>
            <w:sz w:val="28"/>
            <w:szCs w:val="28"/>
          </w:rPr>
          <w:t xml:space="preserve">законом </w:t>
        </w:r>
        <w:r w:rsidR="00084782" w:rsidRPr="000E1BD2">
          <w:rPr>
            <w:rFonts w:ascii="Times New Roman" w:eastAsia="Times New Roman" w:hAnsi="Times New Roman" w:cs="Times New Roman"/>
            <w:sz w:val="28"/>
            <w:szCs w:val="28"/>
          </w:rPr>
          <w:t>Краснодарского края от 11 декабря 2018 г. № 3905-К</w:t>
        </w:r>
        <w:r w:rsidRPr="000E1BD2">
          <w:rPr>
            <w:rFonts w:ascii="Times New Roman" w:eastAsia="Times New Roman" w:hAnsi="Times New Roman" w:cs="Times New Roman"/>
            <w:sz w:val="28"/>
            <w:szCs w:val="28"/>
          </w:rPr>
          <w:t>З "О ведомственном контроле за соблюдением трудового законодательства и иных нормативных правовых актов, содер</w:t>
        </w:r>
        <w:r w:rsidR="00084782" w:rsidRPr="000E1BD2">
          <w:rPr>
            <w:rFonts w:ascii="Times New Roman" w:eastAsia="Times New Roman" w:hAnsi="Times New Roman" w:cs="Times New Roman"/>
            <w:sz w:val="28"/>
            <w:szCs w:val="28"/>
          </w:rPr>
          <w:t>жащих нормы трудового права, в Краснодарском крае</w:t>
        </w:r>
        <w:r w:rsidRPr="000E1BD2">
          <w:rPr>
            <w:rFonts w:ascii="Times New Roman" w:eastAsia="Times New Roman" w:hAnsi="Times New Roman" w:cs="Times New Roman"/>
            <w:sz w:val="28"/>
            <w:szCs w:val="28"/>
          </w:rPr>
          <w:t>"</w:t>
        </w:r>
      </w:hyperlink>
      <w:r w:rsidRPr="000E1BD2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084782" w:rsidRPr="000E1BD2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 w:rsidRPr="000E1BD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03077" w:rsidRPr="000E1BD2">
        <w:rPr>
          <w:rFonts w:ascii="Times New Roman" w:eastAsia="Times New Roman" w:hAnsi="Times New Roman" w:cs="Times New Roman"/>
          <w:sz w:val="28"/>
          <w:szCs w:val="28"/>
        </w:rPr>
        <w:t>одгорносинюхинского</w:t>
      </w:r>
      <w:r w:rsidR="00D83916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084782" w:rsidRPr="000E1BD2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0E1BD2" w:rsidRPr="000E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782" w:rsidRPr="000E1BD2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br/>
      </w:r>
      <w:r w:rsidR="00084782" w:rsidRPr="000E1B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84782" w:rsidRPr="000E1BD2">
        <w:rPr>
          <w:rFonts w:ascii="Times New Roman" w:eastAsia="Times New Roman" w:hAnsi="Times New Roman" w:cs="Times New Roman"/>
          <w:sz w:val="28"/>
          <w:szCs w:val="28"/>
        </w:rPr>
        <w:tab/>
      </w:r>
      <w:r w:rsidRPr="000E1BD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</w:t>
      </w:r>
      <w:r w:rsidR="00084782" w:rsidRPr="000E1B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084782" w:rsidRPr="000E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 w:rsidRPr="000E1BD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E1BD2" w:rsidRPr="000E1BD2">
        <w:rPr>
          <w:rFonts w:ascii="Times New Roman" w:eastAsia="Times New Roman" w:hAnsi="Times New Roman" w:cs="Times New Roman"/>
          <w:sz w:val="28"/>
          <w:szCs w:val="28"/>
        </w:rPr>
        <w:t>одгорносинюхи</w:t>
      </w:r>
      <w:r w:rsidR="00303077" w:rsidRPr="000E1BD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E1BD2" w:rsidRPr="000E1BD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03077" w:rsidRPr="000E1BD2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="00084782" w:rsidRPr="000E1B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br/>
      </w:r>
      <w:r w:rsidR="00084782" w:rsidRPr="000E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782" w:rsidRPr="000E1BD2">
        <w:rPr>
          <w:rFonts w:ascii="Times New Roman" w:eastAsia="Times New Roman" w:hAnsi="Times New Roman" w:cs="Times New Roman"/>
          <w:sz w:val="28"/>
          <w:szCs w:val="28"/>
        </w:rPr>
        <w:tab/>
      </w:r>
      <w:r w:rsidRPr="000E1BD2">
        <w:rPr>
          <w:rFonts w:ascii="Times New Roman" w:eastAsia="Times New Roman" w:hAnsi="Times New Roman" w:cs="Times New Roman"/>
          <w:sz w:val="28"/>
          <w:szCs w:val="28"/>
        </w:rPr>
        <w:t>2. О</w:t>
      </w:r>
      <w:r w:rsidR="00084782" w:rsidRPr="000E1BD2">
        <w:rPr>
          <w:rFonts w:ascii="Times New Roman" w:eastAsia="Times New Roman" w:hAnsi="Times New Roman" w:cs="Times New Roman"/>
          <w:sz w:val="28"/>
          <w:szCs w:val="28"/>
        </w:rPr>
        <w:t>бщему о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t xml:space="preserve">тделу </w:t>
      </w:r>
      <w:r w:rsidR="00084782" w:rsidRPr="000E1B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 w:rsidRPr="000E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 w:rsidRPr="000E1BD2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084782" w:rsidRPr="000E1BD2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="00A273C8" w:rsidRPr="000E1BD2">
        <w:rPr>
          <w:rFonts w:ascii="Times New Roman" w:eastAsia="Times New Roman" w:hAnsi="Times New Roman" w:cs="Times New Roman"/>
          <w:sz w:val="28"/>
          <w:szCs w:val="28"/>
        </w:rPr>
        <w:t xml:space="preserve"> Отрадненского района</w:t>
      </w:r>
      <w:r w:rsidR="000E1BD2" w:rsidRPr="000E1BD2">
        <w:rPr>
          <w:rFonts w:ascii="Times New Roman" w:eastAsia="Times New Roman" w:hAnsi="Times New Roman" w:cs="Times New Roman"/>
          <w:sz w:val="28"/>
          <w:szCs w:val="28"/>
        </w:rPr>
        <w:t xml:space="preserve"> (Науменко</w:t>
      </w:r>
      <w:r w:rsidR="00084782" w:rsidRPr="000E1BD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t xml:space="preserve"> ознакомить руководителей орган</w:t>
      </w:r>
      <w:r w:rsidR="00A273C8" w:rsidRPr="000E1BD2">
        <w:rPr>
          <w:rFonts w:ascii="Times New Roman" w:eastAsia="Times New Roman" w:hAnsi="Times New Roman" w:cs="Times New Roman"/>
          <w:sz w:val="28"/>
          <w:szCs w:val="28"/>
        </w:rPr>
        <w:t>ов и структурных подразделений а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 w:rsidRPr="000E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 w:rsidRPr="000E1BD2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A273C8" w:rsidRPr="000E1BD2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t>, координирующих деятельность подведомственных муниципальных учреждений</w:t>
      </w:r>
      <w:r w:rsidR="00A273C8" w:rsidRPr="000E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 w:rsidRPr="000E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 w:rsidRPr="000E1BD2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A273C8" w:rsidRPr="000E1BD2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руководителей муниципальных учреждений </w:t>
      </w:r>
      <w:r w:rsidR="00BF0033" w:rsidRPr="000E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 w:rsidRPr="000E1BD2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A273C8" w:rsidRPr="000E1BD2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Отрадненского района </w:t>
      </w:r>
      <w:r w:rsidR="000E1BD2" w:rsidRPr="000E1BD2">
        <w:rPr>
          <w:rFonts w:ascii="Times New Roman" w:eastAsia="Times New Roman" w:hAnsi="Times New Roman" w:cs="Times New Roman"/>
          <w:sz w:val="28"/>
          <w:szCs w:val="28"/>
        </w:rPr>
        <w:t xml:space="preserve">с настоящим  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t>постановлением.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br/>
      </w:r>
      <w:r w:rsidR="00084782" w:rsidRPr="000E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782" w:rsidRPr="000E1BD2">
        <w:rPr>
          <w:rFonts w:ascii="Times New Roman" w:eastAsia="Times New Roman" w:hAnsi="Times New Roman" w:cs="Times New Roman"/>
          <w:sz w:val="28"/>
          <w:szCs w:val="28"/>
        </w:rPr>
        <w:tab/>
      </w:r>
      <w:r w:rsidRPr="000E1BD2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br/>
      </w:r>
      <w:r w:rsidR="00084782" w:rsidRPr="000E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782" w:rsidRPr="000E1BD2">
        <w:rPr>
          <w:rFonts w:ascii="Times New Roman" w:eastAsia="Times New Roman" w:hAnsi="Times New Roman" w:cs="Times New Roman"/>
          <w:sz w:val="28"/>
          <w:szCs w:val="28"/>
        </w:rPr>
        <w:tab/>
      </w:r>
      <w:r w:rsidRPr="000E1BD2">
        <w:rPr>
          <w:rFonts w:ascii="Times New Roman" w:eastAsia="Times New Roman" w:hAnsi="Times New Roman" w:cs="Times New Roman"/>
          <w:sz w:val="28"/>
          <w:szCs w:val="28"/>
        </w:rPr>
        <w:t xml:space="preserve">4. Опубликовать настоящее постановление </w:t>
      </w:r>
      <w:r w:rsidR="00A273C8" w:rsidRPr="000E1BD2">
        <w:rPr>
          <w:rFonts w:ascii="Times New Roman" w:eastAsia="Times New Roman" w:hAnsi="Times New Roman" w:cs="Times New Roman"/>
          <w:sz w:val="28"/>
          <w:szCs w:val="28"/>
        </w:rPr>
        <w:t xml:space="preserve">в порядке, установленном действующим законодательством, 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</w:t>
      </w:r>
      <w:proofErr w:type="gramStart"/>
      <w:r w:rsidRPr="000E1BD2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r w:rsidR="00BF0033" w:rsidRPr="000E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 w:rsidRPr="000E1BD2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A273C8" w:rsidRPr="000E1BD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gramEnd"/>
      <w:r w:rsidR="00A273C8" w:rsidRPr="000E1B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 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br/>
      </w:r>
      <w:r w:rsidR="00084782" w:rsidRPr="000E1B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084782" w:rsidRPr="000E1BD2">
        <w:rPr>
          <w:rFonts w:ascii="Times New Roman" w:eastAsia="Times New Roman" w:hAnsi="Times New Roman" w:cs="Times New Roman"/>
          <w:sz w:val="28"/>
          <w:szCs w:val="28"/>
        </w:rPr>
        <w:tab/>
      </w:r>
      <w:r w:rsidR="000E1BD2" w:rsidRPr="000E1BD2">
        <w:rPr>
          <w:rFonts w:ascii="Times New Roman" w:eastAsia="Times New Roman" w:hAnsi="Times New Roman" w:cs="Times New Roman"/>
          <w:sz w:val="28"/>
          <w:szCs w:val="28"/>
        </w:rPr>
        <w:t>5. Контроль за вы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A273C8" w:rsidRPr="000E1BD2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BF0033" w:rsidRPr="000E1BD2" w:rsidRDefault="00BF0033" w:rsidP="000E1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F0033" w:rsidRPr="000E1BD2" w:rsidRDefault="00BF0033" w:rsidP="000847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84782" w:rsidRPr="000E1BD2" w:rsidRDefault="00084782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03077" w:rsidRPr="000E1BD2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 w:rsidRPr="000E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 w:rsidRPr="000E1BD2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Pr="000E1BD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gramEnd"/>
      <w:r w:rsidRPr="000E1BD2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BF0033" w:rsidRDefault="00084782" w:rsidP="003030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1BD2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Отрадненского района</w:t>
      </w:r>
      <w:r w:rsidR="00A273C8" w:rsidRPr="000E1B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303077" w:rsidRPr="000E1BD2">
        <w:rPr>
          <w:rFonts w:ascii="Times New Roman" w:eastAsia="Times New Roman" w:hAnsi="Times New Roman" w:cs="Times New Roman"/>
          <w:sz w:val="28"/>
          <w:szCs w:val="28"/>
        </w:rPr>
        <w:t>А.А. Кособоков</w:t>
      </w:r>
    </w:p>
    <w:p w:rsidR="00D83916" w:rsidRDefault="00D83916" w:rsidP="003030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273C8" w:rsidRPr="000E1BD2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E1BD2" w:rsidRP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P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1BD2" w:rsidRDefault="000E1BD2" w:rsidP="00D8391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3916" w:rsidRDefault="00D83916" w:rsidP="00D8391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73C8" w:rsidRDefault="00A273C8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C32E2C" w:rsidRPr="00A273C8" w:rsidRDefault="00A273C8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к постановлению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32E2C"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C32E2C" w:rsidRPr="00A273C8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от </w:t>
      </w:r>
      <w:r w:rsidR="00D83916">
        <w:rPr>
          <w:rFonts w:ascii="Times New Roman" w:eastAsia="Times New Roman" w:hAnsi="Times New Roman" w:cs="Times New Roman"/>
          <w:bCs/>
          <w:sz w:val="28"/>
          <w:szCs w:val="28"/>
        </w:rPr>
        <w:t>13.04.2022 г. № 9</w:t>
      </w:r>
    </w:p>
    <w:p w:rsidR="00A273C8" w:rsidRDefault="00C32E2C" w:rsidP="00A273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</w:p>
    <w:p w:rsidR="00A273C8" w:rsidRDefault="00C32E2C" w:rsidP="00A273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</w:t>
      </w:r>
      <w:proofErr w:type="gramStart"/>
      <w:r w:rsidR="00A273C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gramEnd"/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32E2C" w:rsidRPr="00A273C8" w:rsidRDefault="00A273C8" w:rsidP="00A273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Отрадненского района</w:t>
      </w:r>
    </w:p>
    <w:p w:rsidR="00C32E2C" w:rsidRPr="00A273C8" w:rsidRDefault="00C32E2C" w:rsidP="00A273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>I. Общие положения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(далее - положение), разработано в целях реализации статьи 353_1 Трудового кодекса Российской Федерации</w:t>
      </w:r>
      <w:r w:rsidRPr="00A273C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8" w:history="1">
        <w:r w:rsidRPr="00A273C8">
          <w:rPr>
            <w:rFonts w:ascii="Times New Roman" w:eastAsia="Times New Roman" w:hAnsi="Times New Roman" w:cs="Times New Roman"/>
            <w:sz w:val="28"/>
            <w:szCs w:val="28"/>
          </w:rPr>
          <w:t xml:space="preserve">Закона </w:t>
        </w:r>
        <w:r w:rsidR="00A273C8" w:rsidRPr="00A273C8">
          <w:rPr>
            <w:rFonts w:ascii="Times New Roman" w:eastAsia="Times New Roman" w:hAnsi="Times New Roman" w:cs="Times New Roman"/>
            <w:sz w:val="28"/>
            <w:szCs w:val="28"/>
          </w:rPr>
          <w:t>Краснодарского края</w:t>
        </w:r>
        <w:r w:rsidRPr="00A273C8">
          <w:rPr>
            <w:rFonts w:ascii="Times New Roman" w:eastAsia="Times New Roman" w:hAnsi="Times New Roman" w:cs="Times New Roman"/>
            <w:sz w:val="28"/>
            <w:szCs w:val="28"/>
          </w:rPr>
          <w:t xml:space="preserve"> от 11 </w:t>
        </w:r>
        <w:r w:rsidR="00A273C8" w:rsidRPr="00A273C8">
          <w:rPr>
            <w:rFonts w:ascii="Times New Roman" w:eastAsia="Times New Roman" w:hAnsi="Times New Roman" w:cs="Times New Roman"/>
            <w:sz w:val="28"/>
            <w:szCs w:val="28"/>
          </w:rPr>
          <w:t>декабря 2018 г. № 3905-КЗ</w:t>
        </w:r>
        <w:r w:rsidRPr="00A273C8">
          <w:rPr>
            <w:rFonts w:ascii="Times New Roman" w:eastAsia="Times New Roman" w:hAnsi="Times New Roman" w:cs="Times New Roman"/>
            <w:sz w:val="28"/>
            <w:szCs w:val="28"/>
          </w:rPr>
          <w:t xml:space="preserve"> "О ведомственном контроле за соблюдением трудового законодательства и иных нормативных правовых актов, содержащих нормы трудового права, в </w:t>
        </w:r>
        <w:r w:rsidR="00A273C8" w:rsidRPr="00A273C8">
          <w:rPr>
            <w:rFonts w:ascii="Times New Roman" w:eastAsia="Times New Roman" w:hAnsi="Times New Roman" w:cs="Times New Roman"/>
            <w:sz w:val="28"/>
            <w:szCs w:val="28"/>
          </w:rPr>
          <w:t>Краснодарском крае</w:t>
        </w:r>
        <w:r w:rsidRPr="00A273C8">
          <w:rPr>
            <w:rFonts w:ascii="Times New Roman" w:eastAsia="Times New Roman" w:hAnsi="Times New Roman" w:cs="Times New Roman"/>
            <w:sz w:val="28"/>
            <w:szCs w:val="28"/>
          </w:rPr>
          <w:t>"</w:t>
        </w:r>
      </w:hyperlink>
      <w:r w:rsidRPr="00A273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</w:t>
      </w:r>
      <w:proofErr w:type="gramStart"/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gramEnd"/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подведомственных ей муниципальных организациях.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2. В настоящем положении используются следующие основные понятия: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</w:t>
      </w:r>
      <w:proofErr w:type="gramStart"/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gramEnd"/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муниципальных организациях;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подведомственные муниципальные организации - муниципальные учреждения и предприятия, учредителем которых является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(далее - подведомственные организации);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3) уполномоченный орган -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,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актов, содержащих нормы трудового права;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4) должностные лица - должностные лица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, осуществляющие ведомственный контроль в подведомственных организациях;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5) мероприятия по ведомственному контролю (далее - мероприятия по контролю) - совокупность действий должностных лиц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3. Ведомственный контроль осуществляется в целях: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B7170" w:rsidRDefault="00C32E2C" w:rsidP="00BF00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1) выявления нарушений трудового законодательства и иных нормативных правовых актов, содержащих нормы трудового права;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предупреждения нарушения прав и законных интерес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ов работников подведомственных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организаций;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принятия мер по восстановлению нарушенных пр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ав работников подведомственных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4. Осуществление ведомственного контроля включает в себя следующие процедуры: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составление ежегодного плана проведения проверок муниципальных учреждений и предприятий, подведомст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венных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календарный год (далее - ежегодный план проверок);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проведение плановых и внеплановых проверок;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контроль за устранением нарушений, выявленных по результатам проверок;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учет проверок;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5) составление отчетности о проведенных проверках.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0033" w:rsidRDefault="00BF0033" w:rsidP="00BF00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033" w:rsidRDefault="00BF0033" w:rsidP="00BF00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033" w:rsidRDefault="00BF0033" w:rsidP="00BF00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II. Предмет и направления ведомственного контроля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3077" w:rsidRDefault="00C32E2C" w:rsidP="0030307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1. 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2. К направлениям ведомственного контроля относятся:</w:t>
      </w:r>
    </w:p>
    <w:p w:rsidR="00C32E2C" w:rsidRPr="00C32E2C" w:rsidRDefault="006B7170" w:rsidP="0030307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1) кадры и работа с персоналом;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2) оплата и нормирование труда;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3) социальное партнерство;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4) охрана труда.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III. Порядок и условия осуществления ведомственного контроля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1.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Проверки проводятся на основании распоряжения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(далее - распоряжение о проведении проверки) должностными лицами, указанными в данном распоряжении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Подготовка распоряжения о проведении проверки осуществляется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распоряжении о проведении проверки указываются: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наименование подведомственной организации, в отношении которой проводится проверка, ее юридический и фактический адрес;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должностные лица, уполномоченные на проведение проверки (Ф.И.О., должность);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предмет и цель проверки, вид и форма ее проведения;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перечень документов подведомственной организации, предоставление которых необходимо для проведения проверки;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5) даты начала и окончания проведения проверки;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6)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предложений должностных лиц, проводящих проверку, срок проверки может быть продлен на основании распоряжения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на 20 календарных дней.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2. Предметом проверки является соблюдение подведомственной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организацией трудового законодательства в процессе осуществления деятельности.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Плановые проверки проводятся по направлениям ведомственного контроля, указанным в плане проверок.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в соответствии с разделом V настоящего положения.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5. 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органа (структурного подразделения)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, координирующего деятельность проверяемой организации уполномоченное на проведение проверки,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IV. Организация и проведение плановых проверок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ежегодного плана проведения проверок (далее - ежегодный план). Ежегодный п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лан утверждается распоряжением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срок до 10 декабря года, предшествующего году проведения плановых проверок, и разм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ещается на официальном сайте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"Интернет" в течение 10 рабочих дней после дня утверждения ежегодного плана.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ежегодного плана проверок осуществляется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lastRenderedPageBreak/>
        <w:t>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2. Ежегодный план утверждаетс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я по форме согласно приложению 1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положению, в котором указываются следующие сведения: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наименование подведомственной организации, деятельность которой подлежит плановой проверке;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юридический и фактический адрес подведомственной организации, деятельность которой подлежит плановой проверке;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предмет и форма плановой проверки;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срок проведения плановой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 Перечень локальных нормативных актов, документов, запрашиваемых при проведении мероприятий по контролю в подведомственных организ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ациях, установлен в приложении 2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4. О проведении плановой проверки подведомственные организации уведомляются не позднее чем за три рабочих дня до начала ее проведения посредством вручения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заверенной копии распоряжения </w:t>
      </w:r>
      <w:proofErr w:type="gramStart"/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gramEnd"/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V. Организация и проведение внеплановых проверок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6B71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1. Основаниями к проведению внеплановой проверки являются: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обращения государственных органов, органов местного самоуправления, профессиональных союзов, их должностных лиц о предполагаемых и выявленных в подведомственных организациях нарушениях трудового законодательства;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2. В течение трех рабочих дней после возникновения оснований, указанных в пункте 1 раздела V настоящего положения,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 проведении проверки или об отсутствии оснований к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проведению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О принятом решении сообщается заявителям, указанным в подпунктах 1 и 2 пункта 1 раздела V настоящего положения, в порядке и в сроки установленные законодательством Российской Федерации.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 О проведении внеплановой проверки подведомственная организация уведомляется не менее чем за 24 часа до начала ее проведения посредством вручения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заверенной копии распоряжения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VI. Порядок оформления результатов проверки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По результатам проверки должностным лицом органа (структурного подразделения)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, координирующего деятельность проверяемой организации уполномоченным на проведение проверки, составляется акт проверки по форме согласно приложению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положению, в котором указываются: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дата и место составления акта проверки;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фамилии, имена, отчества и должности должностных лиц, проводивших проверку;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сведения о проверенной подведомственной организации (наименование, место нахождения, фамилия, имя и отчество руководителя);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5) даты начала и окончания, место проведения проверки;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6) выявленные нарушения с указанием нормативных правовых актов и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7)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8) подписи ответственных должностных лиц, уполномоченных на проведение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К акту проверки прилагаются имеющиеся документы, связанные с результатами проверки, или их копии.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2. Акт проверки в течение пяти рабочих дней после ее завершения оформляется в двух экземплярах и утверждается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главой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. Экземпляр акта в течение 1 рабочего дня после утверждения вручается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руководителю или уполномоченному представителю подведомственной организации под расписку либо направляется заказным почтовым отправлением с уведомлением о вручении.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 В случае несогласия с актом проверки руководитель подведомственной ор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ганизации вправе представить в </w:t>
      </w:r>
      <w:proofErr w:type="gramStart"/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gramEnd"/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 с даты получения акта проверки, оформленные в письменной форме возражения в отношении акта проверки в целом или его отдельных положений.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4. Возражения, указанные в пункте 3 раздела VI настоящего положения, рассматриваются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VII. Меры, принимаемые по результатам проверки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При выявлении нарушений трудового законодательства в подведомственной организации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принимает решение о применении дисциплинарного взыскания к руководителю подведомственной организации, в отношении которой проводилась проверка.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сроки, указанные в акте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3. Отчет о принятых мерах по устранению выявленных нарушений и их предупреждению в дальнейшей деятельности представляется подведомственной организацией в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общий отдел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Общий отдел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gramEnd"/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осуществляет контроль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за устранением выявленных нарушений.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4.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проводится повторная проверка подведомственной организации в срок не позднее шести месяцев со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lastRenderedPageBreak/>
        <w:t>дня окончания предыдущей проверки. Повторная проверка проводится в соответствии с разделом V настоящего положения.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5. В случае если нарушения, выявленные при проведении проверки, не устранены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в срок, установленный в акте, </w:t>
      </w:r>
      <w:proofErr w:type="gramStart"/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gramEnd"/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986426" w:rsidRDefault="00C32E2C" w:rsidP="009864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426">
        <w:rPr>
          <w:rFonts w:ascii="Times New Roman" w:eastAsia="Times New Roman" w:hAnsi="Times New Roman" w:cs="Times New Roman"/>
          <w:bCs/>
          <w:sz w:val="28"/>
          <w:szCs w:val="28"/>
        </w:rPr>
        <w:t>VIII. Учет мероприятий по контролю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C32E2C" w:rsidP="0098642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Общий отдел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учет проверок, проводимых в подведомственных организациях, посредством ведения журнала учета проверок, проводимых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соответствии с настоящим положением, по форме согласно пр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иложению 4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 Журнал учета, должен быть прошит, пронумерован, скреплен подписью и заверен печатью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426" w:rsidRPr="00C32E2C" w:rsidRDefault="00C32E2C" w:rsidP="00D8391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Общий отдел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ежегодно до 01 марта года, следующего за отчетным, представляет информацию о проведенных проверках и выявленных нарушениях трудового законодательств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а по форме согласно приложению 5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и размещает на официальном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86426" w:rsidRDefault="00303077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Подгорносинюхинского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C32E2C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А.А. Кособоков</w:t>
      </w: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1867C0" w:rsidRDefault="001867C0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к П</w:t>
      </w:r>
      <w:r w:rsidR="00C32E2C" w:rsidRPr="001867C0">
        <w:rPr>
          <w:rFonts w:ascii="Times New Roman" w:eastAsia="Times New Roman" w:hAnsi="Times New Roman" w:cs="Times New Roman"/>
          <w:bCs/>
          <w:sz w:val="28"/>
          <w:szCs w:val="28"/>
        </w:rPr>
        <w:t>оложению</w:t>
      </w:r>
    </w:p>
    <w:p w:rsidR="001867C0" w:rsidRP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</w:t>
      </w:r>
    </w:p>
    <w:p w:rsidR="00C32E2C" w:rsidRP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проведения 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1867C0">
        <w:rPr>
          <w:rFonts w:ascii="Times New Roman" w:eastAsia="Times New Roman" w:hAnsi="Times New Roman" w:cs="Times New Roman"/>
          <w:bCs/>
          <w:sz w:val="28"/>
          <w:szCs w:val="28"/>
        </w:rPr>
        <w:t>организациях, подведомственных а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20__ год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430"/>
        <w:gridCol w:w="1962"/>
        <w:gridCol w:w="1440"/>
        <w:gridCol w:w="1395"/>
        <w:gridCol w:w="1724"/>
      </w:tblGrid>
      <w:tr w:rsidR="00C32E2C" w:rsidRPr="00C32E2C" w:rsidTr="00C32E2C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подведомственной организации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и фактический адрес организации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проверки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плановой проверки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 проверки</w:t>
            </w: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867C0" w:rsidRDefault="001867C0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Default="00303077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gramEnd"/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1867C0" w:rsidRPr="00C32E2C" w:rsidRDefault="001867C0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   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А.А. Кособоков</w:t>
      </w: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2E2C" w:rsidRPr="001867C0" w:rsidRDefault="001867C0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2</w:t>
      </w:r>
      <w:r w:rsidR="00C32E2C"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к положению</w:t>
      </w:r>
    </w:p>
    <w:p w:rsid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</w:t>
      </w:r>
    </w:p>
    <w:p w:rsidR="00C32E2C" w:rsidRP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локальных нормативных актов, документов, запрашиваемых при проведении мероприятий по контролю в подведомственных организациях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03077" w:rsidRDefault="00C32E2C" w:rsidP="00303077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1. Коллективный договор.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2. Правила внутреннего трудового распорядка.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</w:p>
    <w:p w:rsidR="00C32E2C" w:rsidRPr="00C32E2C" w:rsidRDefault="00C32E2C" w:rsidP="00303077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4. Штатное расписание.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5. График отпусков.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6. Трудовые договоры, журнал регистрации трудовых договоров и изменений к ним.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9. Приказы по личному составу (о приеме, увольнении, переводе и т.д.).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10. Приказы об отпусках, командировках.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11. Приказы по основной деятельности.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12. Журналы регистрации приказов.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13. Табель учета рабочего времени.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14. Платежные документы.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15. Ведомости на выдачу заработной платы.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16. Расчетные листки.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17. Список несовершеннолетних работников, работников-инвалидов, беременных женщин и женщин, имеющих детей в возрасте до трех лет.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18. Договоры о материальной ответственности.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19. Положение об аттестации, приказ о создании аттестационной комиссии, отзывы, аттестационные листы.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20. Иные локальные нормативные акты и документы, необходимые для проведения п</w:t>
      </w:r>
      <w:r w:rsidR="000E1BD2">
        <w:rPr>
          <w:rFonts w:ascii="Times New Roman" w:eastAsia="Times New Roman" w:hAnsi="Times New Roman" w:cs="Times New Roman"/>
          <w:sz w:val="28"/>
          <w:szCs w:val="28"/>
        </w:rPr>
        <w:t>олной и всесторонней проверки.</w:t>
      </w:r>
      <w:r w:rsidR="000E1BD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Default="000E1BD2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</w:t>
      </w:r>
    </w:p>
    <w:p w:rsidR="001867C0" w:rsidRDefault="001867C0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А.А. Кособоков</w:t>
      </w:r>
    </w:p>
    <w:p w:rsidR="001867C0" w:rsidRPr="00C32E2C" w:rsidRDefault="001867C0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867C0" w:rsidRDefault="00C32E2C" w:rsidP="00303077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1867C0">
        <w:rPr>
          <w:rFonts w:ascii="Times New Roman" w:eastAsia="Times New Roman" w:hAnsi="Times New Roman" w:cs="Times New Roman"/>
          <w:bCs/>
          <w:sz w:val="28"/>
          <w:szCs w:val="28"/>
        </w:rPr>
        <w:t>№ 3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к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положению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C32E2C" w:rsidRPr="001867C0" w:rsidRDefault="00C32E2C" w:rsidP="001867C0">
      <w:pPr>
        <w:spacing w:after="0" w:line="240" w:lineRule="auto"/>
        <w:ind w:left="482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Утверждаю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1867C0"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1867C0" w:rsidRPr="001867C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_________/_____________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"___" ___________ 20___ г.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Администрация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_________________________ "____" ___________ 20__ г.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(место составления акта)       (дата составления акта)    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 ________________________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 (время составления акта)</w:t>
      </w:r>
    </w:p>
    <w:p w:rsidR="00C32E2C" w:rsidRPr="001867C0" w:rsidRDefault="00C32E2C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Акт проверки N __________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По адресу/адресам: _________________________________________________.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(место проведения проверки)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На основании: ___________________________________________________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(вид документа с указанием реквизитов (номер, дата))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была проведена ________________________________ проверка в отношении: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(плановая/внеплановая)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(наименование подведомственной организации, фамилия, имя, отчество</w:t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и должность </w:t>
      </w:r>
      <w:proofErr w:type="gramStart"/>
      <w:r w:rsidRPr="00C32E2C">
        <w:rPr>
          <w:rFonts w:ascii="Times New Roman" w:eastAsia="Times New Roman" w:hAnsi="Times New Roman" w:cs="Times New Roman"/>
          <w:sz w:val="28"/>
          <w:szCs w:val="28"/>
        </w:rPr>
        <w:t>руководителя)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  <w:t>Дата</w:t>
      </w:r>
      <w:proofErr w:type="gramEnd"/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и время проведения проверки: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  <w:t>"_" ___ 20_ г. с _ час. __ мин. до __ час. _ мин. Продолжительность 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sz w:val="28"/>
          <w:szCs w:val="28"/>
        </w:rPr>
        <w:lastRenderedPageBreak/>
        <w:t>"__" __ 20_ г. с __ час. _ мин. до __ час. _ мин. Продолжительность 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проверки: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32E2C" w:rsidRPr="00C32E2C" w:rsidRDefault="00C32E2C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(рабочих дней/часов)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Акт составлен:__________________________________________________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(фамилия, имя, отчество, должность должностного лица органа (структурного подразделения) </w:t>
      </w:r>
      <w:r w:rsidR="00EB58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EB5844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584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проверки)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С копией распоряжения о проведении проверки ознакомлен(ы):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(фамилии, инициалы, подпись, дата, время)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Лицо (а), проводившее проверку:______________________________________ __________________________________________________________________</w:t>
      </w:r>
    </w:p>
    <w:p w:rsidR="00C32E2C" w:rsidRPr="00C32E2C" w:rsidRDefault="00C32E2C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           (фамилия, имя, отчество, должность должн</w:t>
      </w:r>
      <w:r w:rsidR="00EB5844">
        <w:rPr>
          <w:rFonts w:ascii="Times New Roman" w:eastAsia="Times New Roman" w:hAnsi="Times New Roman" w:cs="Times New Roman"/>
          <w:sz w:val="28"/>
          <w:szCs w:val="28"/>
        </w:rPr>
        <w:t xml:space="preserve">остного лица (должностных лиц) </w:t>
      </w:r>
      <w:proofErr w:type="gramStart"/>
      <w:r w:rsidR="00EB58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EB5844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gramEnd"/>
      <w:r w:rsidR="00EB584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, проводившего(их) проверку)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При проведении проверки присутствовали: ____________________________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(фамилия, имя, отчество и должность руководителя или уполномоченного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им должностного лица, присутствовавшего при проведении мероприятий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по проверке)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проведения проверки__________________________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делается запись об их отсутствии)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Прилагаемые к акту документы: _____________________________________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Подписи должностных лиц, проводивших проверку:______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С актом проверки ознакомлен(а), копию акта со всеми приложениями получил(а):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(фамилия, имя, отчество, должность руководителя подведомственной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организации или уполномоченного им должностного лица)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"___" ______________ 20__ г. ______________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(подпись)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Пометка об отказе ознакомления с актом проверки: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(подпись должностного лица (лиц), уполномоченного на проведение проверки)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867C0" w:rsidRDefault="00303077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Подгорносинюхинского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1867C0" w:rsidRDefault="001867C0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А.А. Кособоков</w:t>
      </w: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2E2C" w:rsidRPr="001867C0" w:rsidRDefault="001867C0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4</w:t>
      </w:r>
      <w:r w:rsidR="00C32E2C"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к положению</w:t>
      </w:r>
    </w:p>
    <w:p w:rsid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Журнал </w:t>
      </w:r>
    </w:p>
    <w:p w:rsidR="00C32E2C" w:rsidRP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учета проверок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43" w:type="dxa"/>
        <w:tblInd w:w="-1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1201"/>
        <w:gridCol w:w="691"/>
        <w:gridCol w:w="679"/>
        <w:gridCol w:w="631"/>
        <w:gridCol w:w="597"/>
        <w:gridCol w:w="713"/>
        <w:gridCol w:w="984"/>
        <w:gridCol w:w="691"/>
        <w:gridCol w:w="1499"/>
        <w:gridCol w:w="1499"/>
      </w:tblGrid>
      <w:tr w:rsidR="00C32E2C" w:rsidRPr="00EB5844" w:rsidTr="00D83916">
        <w:trPr>
          <w:trHeight w:val="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D83916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подведомственной организации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проверки</w:t>
            </w:r>
          </w:p>
        </w:tc>
        <w:tc>
          <w:tcPr>
            <w:tcW w:w="2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мероприятий по контролю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для проведения проверки (план, распоряжение, обращение и т.д.)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номер акта проверки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органа (структурного подразделения) Администрации </w:t>
            </w:r>
            <w:r w:rsidR="00BF0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30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Подгорносинюхин</w:t>
            </w:r>
            <w:r w:rsidR="00EB5844"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 Отрадненского района</w:t>
            </w: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, координирующего деятельность организации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руководителя органа (структурного подразделения) Администрации </w:t>
            </w:r>
            <w:r w:rsidR="00BF0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30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Подгорносинюхин</w:t>
            </w:r>
            <w:r w:rsidR="00EB5844"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 Отрадненского района</w:t>
            </w: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, координирующего деятельность организации</w:t>
            </w:r>
          </w:p>
        </w:tc>
      </w:tr>
      <w:tr w:rsidR="00C32E2C" w:rsidRPr="00EB5844" w:rsidTr="00D83916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D83916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D83916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32E2C"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2E2C"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="00C32E2C"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начала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D83916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D83916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D83916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D83916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0033" w:rsidRDefault="00303077" w:rsidP="00BF00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Подгорносинюхинского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BF0033" w:rsidRDefault="00BF0033" w:rsidP="00BF00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А.А. Кособоков</w:t>
      </w: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033" w:rsidRDefault="00BF0033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3077" w:rsidRDefault="00303077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1BD2" w:rsidRDefault="000E1BD2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E2C" w:rsidRPr="001867C0" w:rsidRDefault="001867C0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5</w:t>
      </w:r>
      <w:r w:rsidR="00C32E2C"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к положению</w:t>
      </w:r>
    </w:p>
    <w:p w:rsid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</w:t>
      </w:r>
    </w:p>
    <w:p w:rsidR="00C32E2C" w:rsidRP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Подгорносинюхин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за _____________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7272"/>
        <w:gridCol w:w="1574"/>
      </w:tblGrid>
      <w:tr w:rsidR="00C32E2C" w:rsidRPr="00C32E2C" w:rsidTr="00C32E2C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C32E2C" w:rsidRPr="00C32E2C" w:rsidTr="00C32E2C">
        <w:tc>
          <w:tcPr>
            <w:tcW w:w="1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1. Общие сведения</w:t>
            </w: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подведомственных организаций,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1108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 Сведения о проверках</w:t>
            </w: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Запланировано проверок,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 проверок,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Из общего количества проведенных проверок: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плановых (по основным вопросам трудового законодательства);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Из общего количества проведенных проверок: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документарных (по месту нахождения органа исполнительной власти, осуществляющего ведомственный контроль);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проверок проверены вопросы: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правильности ведения документов по кадровому учету (в т.ч. порядок оформления приема и увольнения работников, в том числе в связи с сокращением численности или штата работников);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трудовых договоров (в т.ч. правильность ведения трудовых договоров, соблюдение порядка и условий изменения трудовых договоров, порядка прекращения 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трудовых договоров);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рабочего времени и времени отдыха (в т.ч.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оплаты труда (в т.ч. соблюдение общих требований по установлению и выплате заработной платы, правомерность удержаний из заработной платы);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особенностей регулирования труда отдельных категорий работников (в т.ч. несовершеннолетних, иностранных работников, инвалидов, женщин и лиц с семейными обязанностями);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организации работ по охране труда (в т.ч.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обучения по охране труда);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проведения специальной оценки условий труда;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Из общего количества нарушений выявлено по вопросам: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правильности ведения документов по кадровому учету;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трудовых договоров;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рабочего времени и времени отдыха;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оплаты труда;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особенностей регулирования труда отдельных категорий работников;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организации работ по охране труда;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проведения специальной оценки условий труда;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1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3. Сведения о мерах, принятых по результатам проверок</w:t>
            </w: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Из общего количества выявленных нарушений трудового законодательства: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количество нарушений, устраненных в установленные сроки;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количество нарушений, не устраненных в установленные сроки;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количество нарушений, срок устранения которых не закончился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0033" w:rsidRDefault="00303077" w:rsidP="00BF00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Подгорносинюхинского</w:t>
      </w:r>
      <w:r w:rsidR="00BF0033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BF0033" w:rsidRDefault="00BF0033" w:rsidP="00BF00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</w:t>
      </w:r>
      <w:r w:rsidR="00303077">
        <w:rPr>
          <w:rFonts w:ascii="Times New Roman" w:eastAsia="Times New Roman" w:hAnsi="Times New Roman" w:cs="Times New Roman"/>
          <w:sz w:val="28"/>
          <w:szCs w:val="28"/>
        </w:rPr>
        <w:t>А.А. Кособоков</w:t>
      </w:r>
    </w:p>
    <w:p w:rsidR="000C7864" w:rsidRPr="00C32E2C" w:rsidRDefault="000C7864" w:rsidP="00C3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C7864" w:rsidRPr="00C32E2C" w:rsidSect="0089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E2C"/>
    <w:rsid w:val="00084782"/>
    <w:rsid w:val="000C7864"/>
    <w:rsid w:val="000E1BD2"/>
    <w:rsid w:val="001867C0"/>
    <w:rsid w:val="00303077"/>
    <w:rsid w:val="006B7170"/>
    <w:rsid w:val="00892753"/>
    <w:rsid w:val="008F160E"/>
    <w:rsid w:val="00986426"/>
    <w:rsid w:val="00A273C8"/>
    <w:rsid w:val="00BF0033"/>
    <w:rsid w:val="00C32E2C"/>
    <w:rsid w:val="00D83916"/>
    <w:rsid w:val="00EA2912"/>
    <w:rsid w:val="00EB5844"/>
    <w:rsid w:val="00F3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6CBF5-34A2-4090-9553-5337BA68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53"/>
  </w:style>
  <w:style w:type="paragraph" w:styleId="2">
    <w:name w:val="heading 2"/>
    <w:basedOn w:val="a"/>
    <w:link w:val="20"/>
    <w:uiPriority w:val="9"/>
    <w:qFormat/>
    <w:rsid w:val="00C32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32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E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32E2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C3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3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32E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5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27188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627188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07664" TargetMode="External"/><Relationship Id="rId5" Type="http://schemas.openxmlformats.org/officeDocument/2006/relationships/hyperlink" Target="https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4758</Words>
  <Characters>27127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Лютик</dc:creator>
  <cp:lastModifiedBy>User</cp:lastModifiedBy>
  <cp:revision>6</cp:revision>
  <cp:lastPrinted>2022-05-11T13:06:00Z</cp:lastPrinted>
  <dcterms:created xsi:type="dcterms:W3CDTF">2022-05-11T12:13:00Z</dcterms:created>
  <dcterms:modified xsi:type="dcterms:W3CDTF">2022-05-11T13:07:00Z</dcterms:modified>
</cp:coreProperties>
</file>