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386B0" w14:textId="17B35CFA" w:rsidR="00E00426" w:rsidRDefault="00E00426" w:rsidP="00DA260F">
      <w:pPr>
        <w:pStyle w:val="ae"/>
        <w:rPr>
          <w:rFonts w:ascii="Times New Roman" w:hAnsi="Times New Roman" w:cs="Times New Roman"/>
          <w:b/>
          <w:szCs w:val="28"/>
        </w:rPr>
      </w:pPr>
      <w:r w:rsidRPr="00E00426">
        <w:rPr>
          <w:rFonts w:ascii="Times New Roman" w:hAnsi="Times New Roman" w:cs="Times New Roman"/>
          <w:b/>
          <w:noProof/>
          <w:szCs w:val="28"/>
          <w:lang w:eastAsia="ru-RU"/>
        </w:rPr>
        <w:drawing>
          <wp:inline distT="0" distB="0" distL="0" distR="0" wp14:anchorId="3FE107E7" wp14:editId="1E5E035A">
            <wp:extent cx="504825" cy="600075"/>
            <wp:effectExtent l="0" t="0" r="9525" b="9525"/>
            <wp:docPr id="1" name="Рисунок 1" descr="C:\Users\User\Desktop\9UVUM_croper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UVUM_croper_r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14:paraId="28944154" w14:textId="4252A831" w:rsidR="00DA260F" w:rsidRPr="00DA260F" w:rsidRDefault="00DA260F" w:rsidP="00DA260F">
      <w:pPr>
        <w:pStyle w:val="ae"/>
        <w:rPr>
          <w:rFonts w:ascii="Times New Roman" w:hAnsi="Times New Roman" w:cs="Times New Roman"/>
          <w:b/>
          <w:szCs w:val="28"/>
        </w:rPr>
      </w:pPr>
      <w:r w:rsidRPr="00DA260F">
        <w:rPr>
          <w:rFonts w:ascii="Times New Roman" w:hAnsi="Times New Roman" w:cs="Times New Roman"/>
          <w:b/>
          <w:szCs w:val="28"/>
        </w:rPr>
        <w:t xml:space="preserve">АДМИНИСТРАЦИЯ </w:t>
      </w:r>
      <w:r w:rsidR="001B68AB">
        <w:rPr>
          <w:rFonts w:ascii="Times New Roman" w:hAnsi="Times New Roman" w:cs="Times New Roman"/>
          <w:b/>
          <w:szCs w:val="28"/>
        </w:rPr>
        <w:t>ПОДГОРНОСИНЮХИНСКОГО</w:t>
      </w:r>
      <w:r w:rsidRPr="00DA260F">
        <w:rPr>
          <w:rFonts w:ascii="Times New Roman" w:hAnsi="Times New Roman" w:cs="Times New Roman"/>
          <w:b/>
          <w:szCs w:val="28"/>
        </w:rPr>
        <w:t xml:space="preserve"> СЕЛЬСКОГО </w:t>
      </w:r>
    </w:p>
    <w:p w14:paraId="5A9B0795" w14:textId="77777777" w:rsidR="00DA260F" w:rsidRPr="00DA260F" w:rsidRDefault="00DA260F" w:rsidP="00DA260F">
      <w:pPr>
        <w:pStyle w:val="ae"/>
        <w:rPr>
          <w:rFonts w:ascii="Times New Roman" w:hAnsi="Times New Roman" w:cs="Times New Roman"/>
          <w:b/>
          <w:szCs w:val="28"/>
        </w:rPr>
      </w:pPr>
      <w:r w:rsidRPr="00DA260F">
        <w:rPr>
          <w:rFonts w:ascii="Times New Roman" w:hAnsi="Times New Roman" w:cs="Times New Roman"/>
          <w:b/>
          <w:szCs w:val="28"/>
        </w:rPr>
        <w:t xml:space="preserve">ПОСЕЛЕНИЯ ОТРАДНЕНСКОГО РАЙОНА </w:t>
      </w:r>
    </w:p>
    <w:p w14:paraId="087ED7B1" w14:textId="77777777" w:rsidR="00DA260F" w:rsidRPr="00DA260F" w:rsidRDefault="00DA260F" w:rsidP="00DA260F">
      <w:pPr>
        <w:pStyle w:val="ae"/>
        <w:rPr>
          <w:rFonts w:ascii="Times New Roman" w:hAnsi="Times New Roman" w:cs="Times New Roman"/>
          <w:b/>
          <w:sz w:val="16"/>
          <w:szCs w:val="16"/>
        </w:rPr>
      </w:pPr>
    </w:p>
    <w:p w14:paraId="05255EBF" w14:textId="77777777" w:rsidR="00DA260F" w:rsidRPr="00DA260F" w:rsidRDefault="00DA260F" w:rsidP="00DA260F">
      <w:pPr>
        <w:pStyle w:val="ae"/>
        <w:rPr>
          <w:rFonts w:ascii="Times New Roman" w:hAnsi="Times New Roman" w:cs="Times New Roman"/>
          <w:b/>
          <w:sz w:val="32"/>
          <w:szCs w:val="32"/>
        </w:rPr>
      </w:pPr>
      <w:r w:rsidRPr="00DA260F">
        <w:rPr>
          <w:rFonts w:ascii="Times New Roman" w:hAnsi="Times New Roman" w:cs="Times New Roman"/>
          <w:b/>
          <w:sz w:val="32"/>
          <w:szCs w:val="32"/>
        </w:rPr>
        <w:t>ПОСТАНОВЛЕНИЕ</w:t>
      </w:r>
    </w:p>
    <w:p w14:paraId="05B076C5" w14:textId="77777777" w:rsidR="00DA260F" w:rsidRPr="00DA260F" w:rsidRDefault="00DA260F" w:rsidP="00DA260F">
      <w:pPr>
        <w:pStyle w:val="ae"/>
        <w:rPr>
          <w:rFonts w:ascii="Times New Roman" w:hAnsi="Times New Roman" w:cs="Times New Roman"/>
          <w:b/>
          <w:sz w:val="32"/>
          <w:szCs w:val="32"/>
        </w:rPr>
      </w:pPr>
    </w:p>
    <w:p w14:paraId="5DC90B94" w14:textId="46D89AC8" w:rsidR="00DA260F" w:rsidRPr="00DA260F" w:rsidRDefault="00DA260F" w:rsidP="00DA260F">
      <w:pPr>
        <w:pStyle w:val="ae"/>
        <w:jc w:val="left"/>
        <w:rPr>
          <w:rFonts w:ascii="Times New Roman" w:hAnsi="Times New Roman" w:cs="Times New Roman"/>
          <w:bCs/>
          <w:szCs w:val="28"/>
        </w:rPr>
      </w:pPr>
      <w:r w:rsidRPr="0027525C">
        <w:rPr>
          <w:rFonts w:ascii="Times New Roman" w:hAnsi="Times New Roman" w:cs="Times New Roman"/>
          <w:bCs/>
          <w:szCs w:val="28"/>
        </w:rPr>
        <w:t xml:space="preserve">от </w:t>
      </w:r>
      <w:r w:rsidR="001B68AB">
        <w:rPr>
          <w:rFonts w:ascii="Times New Roman" w:hAnsi="Times New Roman" w:cs="Times New Roman"/>
          <w:bCs/>
          <w:szCs w:val="28"/>
          <w:u w:val="single"/>
        </w:rPr>
        <w:t>28</w:t>
      </w:r>
      <w:r w:rsidRPr="0027525C">
        <w:rPr>
          <w:rFonts w:ascii="Times New Roman" w:hAnsi="Times New Roman" w:cs="Times New Roman"/>
          <w:bCs/>
          <w:szCs w:val="28"/>
          <w:u w:val="single"/>
        </w:rPr>
        <w:t>.</w:t>
      </w:r>
      <w:r w:rsidR="00057DE5" w:rsidRPr="0027525C">
        <w:rPr>
          <w:rFonts w:ascii="Times New Roman" w:hAnsi="Times New Roman" w:cs="Times New Roman"/>
          <w:bCs/>
          <w:szCs w:val="28"/>
          <w:u w:val="single"/>
        </w:rPr>
        <w:t>12</w:t>
      </w:r>
      <w:r w:rsidRPr="0027525C">
        <w:rPr>
          <w:rFonts w:ascii="Times New Roman" w:hAnsi="Times New Roman" w:cs="Times New Roman"/>
          <w:bCs/>
          <w:szCs w:val="28"/>
          <w:u w:val="single"/>
        </w:rPr>
        <w:t>.20</w:t>
      </w:r>
      <w:r w:rsidR="00057DE5" w:rsidRPr="0027525C">
        <w:rPr>
          <w:rFonts w:ascii="Times New Roman" w:hAnsi="Times New Roman" w:cs="Times New Roman"/>
          <w:bCs/>
          <w:szCs w:val="28"/>
          <w:u w:val="single"/>
        </w:rPr>
        <w:t>22</w:t>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t xml:space="preserve"> </w:t>
      </w:r>
      <w:r w:rsidRPr="0027525C">
        <w:rPr>
          <w:rFonts w:ascii="Times New Roman" w:hAnsi="Times New Roman" w:cs="Times New Roman"/>
          <w:bCs/>
          <w:szCs w:val="28"/>
        </w:rPr>
        <w:tab/>
        <w:t xml:space="preserve">№ </w:t>
      </w:r>
      <w:r w:rsidR="001B68AB">
        <w:rPr>
          <w:rFonts w:ascii="Times New Roman" w:hAnsi="Times New Roman" w:cs="Times New Roman"/>
          <w:bCs/>
          <w:szCs w:val="28"/>
        </w:rPr>
        <w:t>73</w:t>
      </w:r>
    </w:p>
    <w:p w14:paraId="04CE0675" w14:textId="0BD90511" w:rsidR="00DA260F" w:rsidRPr="00DA260F" w:rsidRDefault="001B68AB" w:rsidP="00DA260F">
      <w:pPr>
        <w:pStyle w:val="ae"/>
        <w:rPr>
          <w:rFonts w:ascii="Times New Roman" w:hAnsi="Times New Roman" w:cs="Times New Roman"/>
          <w:bCs/>
          <w:sz w:val="24"/>
        </w:rPr>
      </w:pPr>
      <w:proofErr w:type="spellStart"/>
      <w:r>
        <w:rPr>
          <w:rFonts w:ascii="Times New Roman" w:hAnsi="Times New Roman" w:cs="Times New Roman"/>
          <w:bCs/>
          <w:sz w:val="24"/>
        </w:rPr>
        <w:t>ст-ца</w:t>
      </w:r>
      <w:proofErr w:type="spellEnd"/>
      <w:r>
        <w:rPr>
          <w:rFonts w:ascii="Times New Roman" w:hAnsi="Times New Roman" w:cs="Times New Roman"/>
          <w:bCs/>
          <w:sz w:val="24"/>
        </w:rPr>
        <w:t xml:space="preserve"> Подгорная Синюха</w:t>
      </w:r>
    </w:p>
    <w:p w14:paraId="6EDA7A3D" w14:textId="77777777" w:rsidR="00DA260F" w:rsidRPr="00DA260F" w:rsidRDefault="00DA260F" w:rsidP="00DA260F">
      <w:pPr>
        <w:pStyle w:val="ae"/>
        <w:rPr>
          <w:rFonts w:ascii="Times New Roman" w:hAnsi="Times New Roman" w:cs="Times New Roman"/>
          <w:b/>
          <w:sz w:val="24"/>
        </w:rPr>
      </w:pPr>
    </w:p>
    <w:p w14:paraId="65979723" w14:textId="77777777" w:rsidR="006A5A4F" w:rsidRPr="006A5A4F" w:rsidRDefault="006A5A4F" w:rsidP="006A5A4F">
      <w:pPr>
        <w:spacing w:after="0" w:line="240" w:lineRule="auto"/>
        <w:ind w:right="3574"/>
        <w:jc w:val="both"/>
        <w:rPr>
          <w:rFonts w:ascii="Times New Roman" w:eastAsia="Times New Roman" w:hAnsi="Times New Roman" w:cs="Times New Roman"/>
          <w:sz w:val="26"/>
          <w:szCs w:val="26"/>
          <w:lang w:eastAsia="ru-RU"/>
        </w:rPr>
      </w:pPr>
    </w:p>
    <w:p w14:paraId="038E187F" w14:textId="77777777" w:rsidR="006A5A4F" w:rsidRPr="006A5A4F" w:rsidRDefault="006A5A4F" w:rsidP="006A5A4F">
      <w:pPr>
        <w:spacing w:after="0" w:line="240" w:lineRule="auto"/>
        <w:ind w:right="3574"/>
        <w:jc w:val="both"/>
        <w:rPr>
          <w:rFonts w:ascii="Times New Roman" w:eastAsia="Times New Roman" w:hAnsi="Times New Roman" w:cs="Times New Roman"/>
          <w:sz w:val="26"/>
          <w:szCs w:val="26"/>
          <w:lang w:eastAsia="ru-RU"/>
        </w:rPr>
      </w:pPr>
    </w:p>
    <w:p w14:paraId="3692CA91"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bookmarkStart w:id="0" w:name="_Hlk109721281"/>
      <w:bookmarkStart w:id="1" w:name="sub_5"/>
      <w:r w:rsidRPr="002D514F">
        <w:rPr>
          <w:rFonts w:ascii="Times New Roman" w:eastAsia="Times New Roman" w:hAnsi="Times New Roman" w:cs="Times New Roman"/>
          <w:b/>
          <w:bCs/>
          <w:kern w:val="3"/>
          <w:sz w:val="28"/>
          <w:szCs w:val="28"/>
          <w:lang w:eastAsia="ru-RU" w:bidi="fa-IR"/>
        </w:rPr>
        <w:t xml:space="preserve">Об утверждении Порядка осуществления бюджетных инвестиций </w:t>
      </w:r>
    </w:p>
    <w:p w14:paraId="05EB8490"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в форме капитальных вложений в объекты муниципальной </w:t>
      </w:r>
    </w:p>
    <w:p w14:paraId="0DFAD7E8"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собственности, а также принятия решений о подготовке </w:t>
      </w:r>
    </w:p>
    <w:p w14:paraId="19ABFA91"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и реализации бюджетных инвестиций </w:t>
      </w:r>
    </w:p>
    <w:p w14:paraId="7D4E807F" w14:textId="6B398B90"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sidRPr="002D514F">
        <w:rPr>
          <w:rFonts w:ascii="Times New Roman" w:eastAsia="Times New Roman" w:hAnsi="Times New Roman" w:cs="Times New Roman"/>
          <w:b/>
          <w:bCs/>
          <w:kern w:val="3"/>
          <w:sz w:val="28"/>
          <w:szCs w:val="28"/>
          <w:lang w:eastAsia="ru-RU" w:bidi="fa-IR"/>
        </w:rPr>
        <w:t>в указанные объекты</w:t>
      </w:r>
      <w:bookmarkEnd w:id="0"/>
    </w:p>
    <w:p w14:paraId="47A48976" w14:textId="77777777"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r w:rsidRPr="002D514F">
        <w:rPr>
          <w:rFonts w:ascii="Times New Roman" w:eastAsia="SimSun" w:hAnsi="Times New Roman" w:cs="Times New Roman"/>
          <w:b/>
          <w:sz w:val="28"/>
          <w:szCs w:val="28"/>
          <w:lang w:eastAsia="ru-RU"/>
        </w:rPr>
        <w:t xml:space="preserve"> </w:t>
      </w:r>
    </w:p>
    <w:p w14:paraId="0E3A617E" w14:textId="77777777"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p>
    <w:p w14:paraId="70BAC848" w14:textId="61252075" w:rsidR="002D514F" w:rsidRPr="002D514F" w:rsidRDefault="002D514F" w:rsidP="00DA260F">
      <w:pPr>
        <w:spacing w:after="0" w:line="256" w:lineRule="auto"/>
        <w:ind w:left="-105" w:firstLine="813"/>
        <w:jc w:val="both"/>
        <w:rPr>
          <w:rFonts w:ascii="Times New Roman" w:eastAsia="SimSun" w:hAnsi="Times New Roman" w:cs="Times New Roman"/>
          <w:b/>
          <w:sz w:val="28"/>
          <w:szCs w:val="28"/>
          <w:lang w:eastAsia="ru-RU"/>
        </w:rPr>
      </w:pPr>
      <w:r w:rsidRPr="002D514F">
        <w:rPr>
          <w:rFonts w:ascii="Times New Roman" w:eastAsia="Times New Roman" w:hAnsi="Times New Roman" w:cs="Times New Roman"/>
          <w:kern w:val="3"/>
          <w:sz w:val="28"/>
          <w:szCs w:val="28"/>
          <w:lang w:val="de-DE" w:eastAsia="ru-RU" w:bidi="fa-IR"/>
        </w:rPr>
        <w:t>В</w:t>
      </w:r>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соответствии</w:t>
      </w:r>
      <w:proofErr w:type="spellEnd"/>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со</w:t>
      </w:r>
      <w:proofErr w:type="spellEnd"/>
      <w:r w:rsidRPr="002D514F">
        <w:rPr>
          <w:rFonts w:ascii="Times New Roman" w:eastAsia="Times New Roman" w:hAnsi="Times New Roman" w:cs="Times New Roman"/>
          <w:kern w:val="3"/>
          <w:sz w:val="28"/>
          <w:szCs w:val="28"/>
          <w:lang w:val="de-DE" w:eastAsia="ru-RU" w:bidi="fa-IR"/>
        </w:rPr>
        <w:t xml:space="preserve"> с</w:t>
      </w:r>
      <w:r w:rsidR="00DA260F">
        <w:rPr>
          <w:rFonts w:ascii="Times New Roman" w:eastAsia="Times New Roman" w:hAnsi="Times New Roman" w:cs="Times New Roman"/>
          <w:kern w:val="3"/>
          <w:sz w:val="28"/>
          <w:szCs w:val="28"/>
          <w:lang w:eastAsia="ru-RU" w:bidi="fa-IR"/>
        </w:rPr>
        <w:t>т</w:t>
      </w:r>
      <w:proofErr w:type="spellStart"/>
      <w:r w:rsidRPr="002D514F">
        <w:rPr>
          <w:rFonts w:ascii="Times New Roman" w:eastAsia="Times New Roman" w:hAnsi="Times New Roman" w:cs="Times New Roman"/>
          <w:kern w:val="3"/>
          <w:sz w:val="28"/>
          <w:szCs w:val="28"/>
          <w:lang w:val="de-DE" w:eastAsia="ru-RU" w:bidi="fa-IR"/>
        </w:rPr>
        <w:t>атьями</w:t>
      </w:r>
      <w:proofErr w:type="spellEnd"/>
      <w:r w:rsidRPr="002D514F">
        <w:rPr>
          <w:rFonts w:ascii="Times New Roman" w:eastAsia="Times New Roman" w:hAnsi="Times New Roman" w:cs="Times New Roman"/>
          <w:kern w:val="3"/>
          <w:sz w:val="28"/>
          <w:szCs w:val="28"/>
          <w:lang w:val="de-DE" w:eastAsia="ru-RU" w:bidi="fa-IR"/>
        </w:rPr>
        <w:t xml:space="preserve"> 78.2 и 79 </w:t>
      </w:r>
      <w:proofErr w:type="spellStart"/>
      <w:r w:rsidRPr="002D514F">
        <w:rPr>
          <w:rFonts w:ascii="Times New Roman" w:eastAsia="Times New Roman" w:hAnsi="Times New Roman" w:cs="Times New Roman"/>
          <w:kern w:val="3"/>
          <w:sz w:val="28"/>
          <w:szCs w:val="28"/>
          <w:lang w:val="de-DE" w:eastAsia="ru-RU" w:bidi="fa-IR"/>
        </w:rPr>
        <w:t>Бюджетного</w:t>
      </w:r>
      <w:proofErr w:type="spellEnd"/>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кодекса</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Российской</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Федерации</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руководствуясь</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Уставом</w:t>
      </w:r>
      <w:proofErr w:type="spellEnd"/>
      <w:r w:rsidRPr="002D514F">
        <w:rPr>
          <w:rFonts w:ascii="Times New Roman" w:eastAsia="Times New Roman" w:hAnsi="Times New Roman" w:cs="Times New Roman"/>
          <w:kern w:val="3"/>
          <w:sz w:val="28"/>
          <w:szCs w:val="28"/>
          <w:lang w:val="de-DE" w:eastAsia="ru-RU" w:bidi="fa-IR"/>
        </w:rPr>
        <w:t xml:space="preserve"> </w:t>
      </w:r>
      <w:r w:rsidR="001B68AB">
        <w:rPr>
          <w:rFonts w:ascii="Times New Roman" w:eastAsia="Times New Roman" w:hAnsi="Times New Roman" w:cs="Times New Roman"/>
          <w:kern w:val="3"/>
          <w:sz w:val="28"/>
          <w:szCs w:val="28"/>
          <w:lang w:eastAsia="ru-RU" w:bidi="fa-IR"/>
        </w:rPr>
        <w:t>Подгорносинюхинского</w:t>
      </w:r>
      <w:r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Pr="002D514F">
        <w:rPr>
          <w:rFonts w:ascii="Times New Roman" w:eastAsia="SimSun" w:hAnsi="Times New Roman" w:cs="Times New Roman"/>
          <w:sz w:val="28"/>
          <w:szCs w:val="28"/>
          <w:lang w:eastAsia="ru-RU"/>
        </w:rPr>
        <w:t xml:space="preserve"> района, п о с т а н о в л я </w:t>
      </w:r>
      <w:r>
        <w:rPr>
          <w:rFonts w:ascii="Times New Roman" w:eastAsia="SimSun" w:hAnsi="Times New Roman" w:cs="Times New Roman"/>
          <w:sz w:val="28"/>
          <w:szCs w:val="28"/>
          <w:lang w:eastAsia="ru-RU"/>
        </w:rPr>
        <w:t>ю</w:t>
      </w:r>
      <w:r w:rsidRPr="002D514F">
        <w:rPr>
          <w:rFonts w:ascii="Times New Roman" w:eastAsia="SimSun" w:hAnsi="Times New Roman" w:cs="Times New Roman"/>
          <w:sz w:val="28"/>
          <w:szCs w:val="28"/>
          <w:lang w:eastAsia="ru-RU"/>
        </w:rPr>
        <w:t>:</w:t>
      </w:r>
    </w:p>
    <w:p w14:paraId="48A2641F" w14:textId="77777777" w:rsidR="002D514F" w:rsidRDefault="002D514F" w:rsidP="002D514F">
      <w:pPr>
        <w:widowControl w:val="0"/>
        <w:suppressAutoHyphens/>
        <w:autoSpaceDN w:val="0"/>
        <w:spacing w:after="0" w:line="240" w:lineRule="auto"/>
        <w:jc w:val="both"/>
        <w:textAlignment w:val="baseline"/>
        <w:outlineLvl w:val="2"/>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Pr="002D514F">
        <w:rPr>
          <w:rFonts w:ascii="Times New Roman" w:eastAsia="SimSun" w:hAnsi="Times New Roman" w:cs="Times New Roman"/>
          <w:sz w:val="28"/>
          <w:szCs w:val="28"/>
          <w:lang w:eastAsia="ru-RU"/>
        </w:rPr>
        <w:t>1.Утвердить 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14:paraId="18E7DDBE" w14:textId="19D020B1" w:rsidR="00F1620E" w:rsidRPr="004C0DD6" w:rsidRDefault="002E5329" w:rsidP="004C0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F1620E" w:rsidRPr="004C0DD6">
        <w:rPr>
          <w:rFonts w:ascii="Times New Roman" w:hAnsi="Times New Roman" w:cs="Times New Roman"/>
          <w:sz w:val="28"/>
          <w:szCs w:val="28"/>
        </w:rPr>
        <w:t xml:space="preserve">. </w:t>
      </w:r>
      <w:r w:rsidR="00A26537">
        <w:rPr>
          <w:rFonts w:ascii="Times New Roman" w:hAnsi="Times New Roman" w:cs="Times New Roman"/>
          <w:sz w:val="28"/>
          <w:szCs w:val="28"/>
        </w:rPr>
        <w:t>Н</w:t>
      </w:r>
      <w:r w:rsidR="00F1620E" w:rsidRPr="004C0DD6">
        <w:rPr>
          <w:rFonts w:ascii="Times New Roman" w:hAnsi="Times New Roman" w:cs="Times New Roman"/>
          <w:sz w:val="28"/>
          <w:szCs w:val="28"/>
        </w:rPr>
        <w:t xml:space="preserve">астоящее постановление разместить на официальном сайте администрации </w:t>
      </w:r>
      <w:r w:rsidR="001B68AB">
        <w:rPr>
          <w:rFonts w:ascii="Times New Roman" w:eastAsia="Times New Roman" w:hAnsi="Times New Roman" w:cs="Times New Roman"/>
          <w:kern w:val="3"/>
          <w:sz w:val="28"/>
          <w:szCs w:val="28"/>
          <w:lang w:eastAsia="ru-RU" w:bidi="fa-IR"/>
        </w:rPr>
        <w:t>Подгорносинюхинского</w:t>
      </w:r>
      <w:r w:rsidR="00DA260F"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00DA260F" w:rsidRPr="002D514F">
        <w:rPr>
          <w:rFonts w:ascii="Times New Roman" w:eastAsia="SimSun" w:hAnsi="Times New Roman" w:cs="Times New Roman"/>
          <w:sz w:val="28"/>
          <w:szCs w:val="28"/>
          <w:lang w:eastAsia="ru-RU"/>
        </w:rPr>
        <w:t xml:space="preserve"> района</w:t>
      </w:r>
      <w:r w:rsidR="00DA260F" w:rsidRPr="004C0DD6">
        <w:rPr>
          <w:rFonts w:ascii="Times New Roman" w:hAnsi="Times New Roman" w:cs="Times New Roman"/>
          <w:sz w:val="28"/>
          <w:szCs w:val="28"/>
        </w:rPr>
        <w:t xml:space="preserve"> </w:t>
      </w:r>
      <w:r w:rsidR="00F1620E" w:rsidRPr="004C0DD6">
        <w:rPr>
          <w:rFonts w:ascii="Times New Roman" w:hAnsi="Times New Roman" w:cs="Times New Roman"/>
          <w:sz w:val="28"/>
          <w:szCs w:val="28"/>
        </w:rPr>
        <w:t>в сети «Интернет».</w:t>
      </w:r>
    </w:p>
    <w:p w14:paraId="12328BC2" w14:textId="1808EC09" w:rsidR="00F1620E" w:rsidRPr="004C0DD6" w:rsidRDefault="002E5329" w:rsidP="004C0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1620E" w:rsidRPr="004C0DD6">
        <w:rPr>
          <w:rFonts w:ascii="Times New Roman" w:hAnsi="Times New Roman" w:cs="Times New Roman"/>
          <w:sz w:val="28"/>
          <w:szCs w:val="28"/>
        </w:rPr>
        <w:t xml:space="preserve">. Контроль за выполнением настоящего постановления </w:t>
      </w:r>
      <w:bookmarkStart w:id="2" w:name="sub_6"/>
      <w:bookmarkEnd w:id="1"/>
      <w:r w:rsidR="00D278B7" w:rsidRPr="004C0DD6">
        <w:rPr>
          <w:rFonts w:ascii="Times New Roman" w:hAnsi="Times New Roman" w:cs="Times New Roman"/>
          <w:sz w:val="28"/>
          <w:szCs w:val="28"/>
        </w:rPr>
        <w:t>оставляю з</w:t>
      </w:r>
      <w:r w:rsidR="00EA6C81" w:rsidRPr="004C0DD6">
        <w:rPr>
          <w:rFonts w:ascii="Times New Roman" w:hAnsi="Times New Roman" w:cs="Times New Roman"/>
          <w:sz w:val="28"/>
          <w:szCs w:val="28"/>
        </w:rPr>
        <w:t>а собой</w:t>
      </w:r>
      <w:r w:rsidR="00F1620E" w:rsidRPr="004C0DD6">
        <w:rPr>
          <w:rFonts w:ascii="Times New Roman" w:hAnsi="Times New Roman" w:cs="Times New Roman"/>
          <w:sz w:val="28"/>
          <w:szCs w:val="28"/>
        </w:rPr>
        <w:t xml:space="preserve">. </w:t>
      </w:r>
    </w:p>
    <w:bookmarkEnd w:id="2"/>
    <w:p w14:paraId="38283AC3" w14:textId="0FB348C4" w:rsidR="00F1620E" w:rsidRPr="004C0DD6" w:rsidRDefault="002E5329" w:rsidP="004C0DD6">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4</w:t>
      </w:r>
      <w:r w:rsidR="00F1620E" w:rsidRPr="004C0DD6">
        <w:rPr>
          <w:rFonts w:ascii="Times New Roman" w:hAnsi="Times New Roman" w:cs="Times New Roman"/>
          <w:sz w:val="28"/>
          <w:szCs w:val="28"/>
        </w:rPr>
        <w:t xml:space="preserve">. </w:t>
      </w:r>
      <w:r w:rsidR="00F1620E" w:rsidRPr="004C0DD6">
        <w:rPr>
          <w:rFonts w:ascii="Times New Roman" w:eastAsia="Calibri" w:hAnsi="Times New Roman" w:cs="Times New Roman"/>
          <w:sz w:val="28"/>
          <w:szCs w:val="28"/>
        </w:rPr>
        <w:t xml:space="preserve">Постановление вступает в силу со дня </w:t>
      </w:r>
      <w:r w:rsidR="00A26537">
        <w:rPr>
          <w:rFonts w:ascii="Times New Roman" w:eastAsia="Calibri" w:hAnsi="Times New Roman" w:cs="Times New Roman"/>
          <w:sz w:val="28"/>
          <w:szCs w:val="28"/>
        </w:rPr>
        <w:t>подписания</w:t>
      </w:r>
      <w:r w:rsidR="00F1620E" w:rsidRPr="004C0DD6">
        <w:rPr>
          <w:rFonts w:ascii="Times New Roman" w:eastAsia="Calibri" w:hAnsi="Times New Roman" w:cs="Times New Roman"/>
          <w:sz w:val="28"/>
          <w:szCs w:val="28"/>
        </w:rPr>
        <w:t>.</w:t>
      </w:r>
    </w:p>
    <w:p w14:paraId="1B609168" w14:textId="77777777" w:rsidR="00DA260F" w:rsidRDefault="00DA260F" w:rsidP="00DA260F">
      <w:pPr>
        <w:autoSpaceDE w:val="0"/>
        <w:autoSpaceDN w:val="0"/>
        <w:adjustRightInd w:val="0"/>
        <w:spacing w:after="0" w:line="240" w:lineRule="auto"/>
        <w:jc w:val="both"/>
        <w:rPr>
          <w:rFonts w:ascii="Times New Roman" w:hAnsi="Times New Roman" w:cs="Times New Roman"/>
          <w:sz w:val="28"/>
          <w:szCs w:val="28"/>
        </w:rPr>
      </w:pPr>
    </w:p>
    <w:p w14:paraId="23FA66A5" w14:textId="77777777" w:rsidR="00DA260F" w:rsidRDefault="00DA260F" w:rsidP="00DA260F">
      <w:pPr>
        <w:autoSpaceDE w:val="0"/>
        <w:autoSpaceDN w:val="0"/>
        <w:adjustRightInd w:val="0"/>
        <w:spacing w:after="0" w:line="240" w:lineRule="auto"/>
        <w:jc w:val="both"/>
        <w:rPr>
          <w:rFonts w:ascii="Times New Roman" w:hAnsi="Times New Roman" w:cs="Times New Roman"/>
          <w:sz w:val="28"/>
          <w:szCs w:val="28"/>
        </w:rPr>
      </w:pPr>
    </w:p>
    <w:p w14:paraId="26109B9E" w14:textId="6F917BAD" w:rsidR="00057DE5" w:rsidRDefault="00057DE5" w:rsidP="00057DE5">
      <w:pPr>
        <w:pStyle w:val="ConsPlusNormal"/>
        <w:widowControl/>
        <w:ind w:firstLine="0"/>
        <w:jc w:val="both"/>
        <w:rPr>
          <w:rFonts w:ascii="Times New Roman" w:hAnsi="Times New Roman" w:cs="Times New Roman"/>
          <w:sz w:val="28"/>
          <w:szCs w:val="28"/>
        </w:rPr>
      </w:pPr>
      <w:r w:rsidRPr="000115E2">
        <w:rPr>
          <w:rFonts w:ascii="Times New Roman" w:hAnsi="Times New Roman" w:cs="Times New Roman"/>
          <w:sz w:val="28"/>
          <w:szCs w:val="28"/>
        </w:rPr>
        <w:t xml:space="preserve">Глава </w:t>
      </w:r>
      <w:r w:rsidR="001B68AB">
        <w:rPr>
          <w:rFonts w:ascii="Times New Roman" w:hAnsi="Times New Roman" w:cs="Times New Roman"/>
          <w:sz w:val="28"/>
          <w:szCs w:val="28"/>
        </w:rPr>
        <w:t>Подгорносинюхинского</w:t>
      </w:r>
      <w:r w:rsidRPr="000115E2">
        <w:rPr>
          <w:rFonts w:ascii="Times New Roman" w:hAnsi="Times New Roman" w:cs="Times New Roman"/>
          <w:sz w:val="28"/>
          <w:szCs w:val="28"/>
        </w:rPr>
        <w:t xml:space="preserve"> сельского </w:t>
      </w:r>
    </w:p>
    <w:p w14:paraId="662EBFE8" w14:textId="02E2EF62" w:rsidR="00057DE5" w:rsidRDefault="00057DE5" w:rsidP="00057DE5">
      <w:pPr>
        <w:pStyle w:val="ConsPlusNormal"/>
        <w:widowControl/>
        <w:ind w:firstLine="0"/>
        <w:jc w:val="both"/>
        <w:rPr>
          <w:rFonts w:ascii="Times New Roman" w:hAnsi="Times New Roman" w:cs="Times New Roman"/>
          <w:sz w:val="28"/>
          <w:szCs w:val="28"/>
        </w:rPr>
      </w:pPr>
      <w:r w:rsidRPr="000115E2">
        <w:rPr>
          <w:rFonts w:ascii="Times New Roman" w:hAnsi="Times New Roman" w:cs="Times New Roman"/>
          <w:sz w:val="28"/>
          <w:szCs w:val="28"/>
        </w:rPr>
        <w:t xml:space="preserve">поселения Отрадненского района                                </w:t>
      </w:r>
      <w:r>
        <w:rPr>
          <w:rFonts w:ascii="Times New Roman" w:hAnsi="Times New Roman" w:cs="Times New Roman"/>
          <w:sz w:val="28"/>
          <w:szCs w:val="28"/>
        </w:rPr>
        <w:tab/>
      </w:r>
      <w:r>
        <w:rPr>
          <w:rFonts w:ascii="Times New Roman" w:hAnsi="Times New Roman" w:cs="Times New Roman"/>
          <w:sz w:val="28"/>
          <w:szCs w:val="28"/>
        </w:rPr>
        <w:tab/>
        <w:t xml:space="preserve">     </w:t>
      </w:r>
      <w:r w:rsidR="001B68AB">
        <w:rPr>
          <w:rFonts w:ascii="Times New Roman" w:hAnsi="Times New Roman" w:cs="Times New Roman"/>
          <w:sz w:val="28"/>
          <w:szCs w:val="28"/>
        </w:rPr>
        <w:t>А.А.Кособоков</w:t>
      </w:r>
    </w:p>
    <w:p w14:paraId="16D21B40" w14:textId="77777777" w:rsidR="00FE69EB" w:rsidRDefault="00FE69EB" w:rsidP="004C0DD6">
      <w:pPr>
        <w:spacing w:after="0" w:line="240" w:lineRule="auto"/>
        <w:ind w:firstLine="567"/>
        <w:rPr>
          <w:rFonts w:ascii="Times New Roman" w:hAnsi="Times New Roman" w:cs="Times New Roman"/>
          <w:sz w:val="28"/>
          <w:szCs w:val="28"/>
        </w:rPr>
      </w:pPr>
    </w:p>
    <w:p w14:paraId="779A3AAA" w14:textId="53653D42" w:rsidR="009000A6" w:rsidRDefault="002E5329" w:rsidP="00DA260F">
      <w:pPr>
        <w:spacing w:after="0" w:line="240" w:lineRule="auto"/>
        <w:rPr>
          <w:rFonts w:ascii="Times New Roman" w:hAnsi="Times New Roman" w:cs="Times New Roman"/>
          <w:sz w:val="28"/>
          <w:szCs w:val="28"/>
        </w:rPr>
      </w:pPr>
      <w:bookmarkStart w:id="3" w:name="_GoBack"/>
      <w:r>
        <w:rPr>
          <w:rFonts w:ascii="Times New Roman" w:hAnsi="Times New Roman" w:cs="Times New Roman"/>
          <w:sz w:val="28"/>
          <w:szCs w:val="28"/>
        </w:rPr>
        <w:t>Проект подготовлен и внесен:</w:t>
      </w:r>
    </w:p>
    <w:p w14:paraId="6DEBF3C7" w14:textId="0CF418A3" w:rsidR="002E5329" w:rsidRDefault="002E5329" w:rsidP="00DA260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Финансист администрации</w:t>
      </w:r>
    </w:p>
    <w:p w14:paraId="1DF9A322" w14:textId="3DA214BF" w:rsidR="002E5329" w:rsidRDefault="002E5329" w:rsidP="00DA260F">
      <w:pPr>
        <w:spacing w:after="0" w:line="240" w:lineRule="auto"/>
        <w:rPr>
          <w:rFonts w:ascii="Times New Roman" w:hAnsi="Times New Roman" w:cs="Times New Roman"/>
          <w:sz w:val="28"/>
          <w:szCs w:val="28"/>
        </w:rPr>
      </w:pPr>
      <w:r>
        <w:rPr>
          <w:rFonts w:ascii="Times New Roman" w:hAnsi="Times New Roman" w:cs="Times New Roman"/>
          <w:sz w:val="28"/>
          <w:szCs w:val="28"/>
        </w:rPr>
        <w:t>Подгорносинюхинского сельского</w:t>
      </w:r>
    </w:p>
    <w:p w14:paraId="41B7A783" w14:textId="75422270" w:rsidR="002E5329" w:rsidRDefault="002E5329" w:rsidP="00DA260F">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И.А.Чечелян</w:t>
      </w:r>
      <w:proofErr w:type="spellEnd"/>
    </w:p>
    <w:p w14:paraId="0530145C" w14:textId="77777777" w:rsidR="002E5329" w:rsidRDefault="002E5329" w:rsidP="00DA260F">
      <w:pPr>
        <w:spacing w:after="0" w:line="240" w:lineRule="auto"/>
        <w:rPr>
          <w:rFonts w:ascii="Times New Roman" w:hAnsi="Times New Roman" w:cs="Times New Roman"/>
          <w:sz w:val="28"/>
          <w:szCs w:val="28"/>
        </w:rPr>
      </w:pPr>
    </w:p>
    <w:p w14:paraId="2089AFAB" w14:textId="6693A174" w:rsidR="002E5329" w:rsidRDefault="002E5329" w:rsidP="00DA260F">
      <w:pPr>
        <w:spacing w:after="0" w:line="240" w:lineRule="auto"/>
        <w:rPr>
          <w:rFonts w:ascii="Times New Roman" w:hAnsi="Times New Roman" w:cs="Times New Roman"/>
          <w:sz w:val="28"/>
          <w:szCs w:val="28"/>
        </w:rPr>
      </w:pPr>
      <w:r>
        <w:rPr>
          <w:rFonts w:ascii="Times New Roman" w:hAnsi="Times New Roman" w:cs="Times New Roman"/>
          <w:sz w:val="28"/>
          <w:szCs w:val="28"/>
        </w:rPr>
        <w:t>Проект согласован:</w:t>
      </w:r>
    </w:p>
    <w:p w14:paraId="5702AF05" w14:textId="689A65CA" w:rsidR="00E00426" w:rsidRDefault="002E5329" w:rsidP="00DA260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общего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А.Н.Науменко</w:t>
      </w:r>
      <w:proofErr w:type="spellEnd"/>
    </w:p>
    <w:p w14:paraId="063FED26" w14:textId="77777777" w:rsidR="002E5329" w:rsidRDefault="002E5329" w:rsidP="00DA260F">
      <w:pPr>
        <w:spacing w:after="0" w:line="240" w:lineRule="auto"/>
        <w:rPr>
          <w:rFonts w:ascii="Times New Roman" w:hAnsi="Times New Roman" w:cs="Times New Roman"/>
          <w:sz w:val="28"/>
          <w:szCs w:val="28"/>
        </w:rPr>
      </w:pPr>
    </w:p>
    <w:bookmarkEnd w:id="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DA260F" w14:paraId="03D88EFB" w14:textId="77777777" w:rsidTr="009000A6">
        <w:tc>
          <w:tcPr>
            <w:tcW w:w="4788" w:type="dxa"/>
          </w:tcPr>
          <w:p w14:paraId="4CA3759D" w14:textId="77777777" w:rsidR="00DA260F" w:rsidRDefault="00DA260F" w:rsidP="00DA260F">
            <w:pPr>
              <w:rPr>
                <w:rFonts w:ascii="Times New Roman" w:hAnsi="Times New Roman" w:cs="Times New Roman"/>
                <w:sz w:val="28"/>
                <w:szCs w:val="28"/>
              </w:rPr>
            </w:pPr>
          </w:p>
        </w:tc>
        <w:tc>
          <w:tcPr>
            <w:tcW w:w="4850" w:type="dxa"/>
          </w:tcPr>
          <w:p w14:paraId="46760DCE" w14:textId="77777777" w:rsidR="00DA260F" w:rsidRPr="004C0DD6" w:rsidRDefault="00DA260F" w:rsidP="00DA260F">
            <w:pPr>
              <w:jc w:val="center"/>
              <w:rPr>
                <w:rFonts w:ascii="Times New Roman" w:hAnsi="Times New Roman" w:cs="Times New Roman"/>
                <w:sz w:val="28"/>
                <w:szCs w:val="28"/>
              </w:rPr>
            </w:pPr>
            <w:r w:rsidRPr="004C0DD6">
              <w:rPr>
                <w:rFonts w:ascii="Times New Roman" w:hAnsi="Times New Roman" w:cs="Times New Roman"/>
                <w:sz w:val="28"/>
                <w:szCs w:val="28"/>
              </w:rPr>
              <w:t>ПРИЛОЖЕНИЕ</w:t>
            </w:r>
          </w:p>
          <w:p w14:paraId="39FC7486" w14:textId="7BD583AE" w:rsidR="00DA260F" w:rsidRPr="004C0DD6" w:rsidRDefault="00DA260F" w:rsidP="00DA260F">
            <w:pPr>
              <w:jc w:val="center"/>
              <w:rPr>
                <w:rFonts w:ascii="Times New Roman" w:hAnsi="Times New Roman" w:cs="Times New Roman"/>
                <w:sz w:val="28"/>
                <w:szCs w:val="28"/>
              </w:rPr>
            </w:pPr>
            <w:r w:rsidRPr="004C0DD6">
              <w:rPr>
                <w:rFonts w:ascii="Times New Roman" w:hAnsi="Times New Roman" w:cs="Times New Roman"/>
                <w:sz w:val="28"/>
                <w:szCs w:val="28"/>
              </w:rPr>
              <w:t>к постановлению администрации</w:t>
            </w:r>
          </w:p>
          <w:p w14:paraId="6450BF95" w14:textId="570621D8" w:rsidR="00DA260F" w:rsidRDefault="001B68AB" w:rsidP="00DA260F">
            <w:pPr>
              <w:jc w:val="center"/>
              <w:rPr>
                <w:rFonts w:ascii="Times New Roman" w:hAnsi="Times New Roman" w:cs="Times New Roman"/>
                <w:sz w:val="28"/>
                <w:szCs w:val="28"/>
              </w:rPr>
            </w:pPr>
            <w:r>
              <w:rPr>
                <w:rFonts w:ascii="Times New Roman" w:eastAsia="Times New Roman" w:hAnsi="Times New Roman" w:cs="Times New Roman"/>
                <w:kern w:val="3"/>
                <w:sz w:val="28"/>
                <w:szCs w:val="28"/>
                <w:lang w:eastAsia="ru-RU" w:bidi="fa-IR"/>
              </w:rPr>
              <w:t>Подгорносинюхинского</w:t>
            </w:r>
            <w:r w:rsidR="00DA260F"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00DA260F" w:rsidRPr="002D514F">
              <w:rPr>
                <w:rFonts w:ascii="Times New Roman" w:eastAsia="SimSun" w:hAnsi="Times New Roman" w:cs="Times New Roman"/>
                <w:sz w:val="28"/>
                <w:szCs w:val="28"/>
                <w:lang w:eastAsia="ru-RU"/>
              </w:rPr>
              <w:t xml:space="preserve"> района</w:t>
            </w:r>
            <w:r w:rsidR="00DA260F">
              <w:rPr>
                <w:rFonts w:ascii="Times New Roman" w:hAnsi="Times New Roman" w:cs="Times New Roman"/>
                <w:sz w:val="28"/>
                <w:szCs w:val="28"/>
              </w:rPr>
              <w:t xml:space="preserve"> </w:t>
            </w:r>
          </w:p>
          <w:p w14:paraId="59E5CB9D" w14:textId="197657D5" w:rsidR="00DA260F" w:rsidRDefault="00DA260F" w:rsidP="00DA260F">
            <w:pPr>
              <w:jc w:val="center"/>
              <w:rPr>
                <w:rFonts w:ascii="Times New Roman" w:hAnsi="Times New Roman" w:cs="Times New Roman"/>
                <w:sz w:val="28"/>
                <w:szCs w:val="28"/>
              </w:rPr>
            </w:pPr>
            <w:r w:rsidRPr="0027525C">
              <w:rPr>
                <w:rFonts w:ascii="Times New Roman" w:hAnsi="Times New Roman" w:cs="Times New Roman"/>
                <w:sz w:val="28"/>
                <w:szCs w:val="28"/>
              </w:rPr>
              <w:t xml:space="preserve">от </w:t>
            </w:r>
            <w:r w:rsidR="001B68AB" w:rsidRPr="001B68AB">
              <w:rPr>
                <w:rFonts w:ascii="Times New Roman" w:hAnsi="Times New Roman" w:cs="Times New Roman"/>
                <w:sz w:val="28"/>
                <w:szCs w:val="28"/>
              </w:rPr>
              <w:t>28</w:t>
            </w:r>
            <w:r w:rsidRPr="0027525C">
              <w:rPr>
                <w:rFonts w:ascii="Times New Roman" w:hAnsi="Times New Roman" w:cs="Times New Roman"/>
                <w:sz w:val="28"/>
                <w:szCs w:val="28"/>
              </w:rPr>
              <w:t>.</w:t>
            </w:r>
            <w:r w:rsidR="00031E53" w:rsidRPr="001B68AB">
              <w:rPr>
                <w:rFonts w:ascii="Times New Roman" w:hAnsi="Times New Roman" w:cs="Times New Roman"/>
                <w:sz w:val="28"/>
                <w:szCs w:val="28"/>
              </w:rPr>
              <w:t>12</w:t>
            </w:r>
            <w:r w:rsidRPr="0027525C">
              <w:rPr>
                <w:rFonts w:ascii="Times New Roman" w:hAnsi="Times New Roman" w:cs="Times New Roman"/>
                <w:sz w:val="28"/>
                <w:szCs w:val="28"/>
              </w:rPr>
              <w:t>.202</w:t>
            </w:r>
            <w:r w:rsidR="00031E53" w:rsidRPr="001B68AB">
              <w:rPr>
                <w:rFonts w:ascii="Times New Roman" w:hAnsi="Times New Roman" w:cs="Times New Roman"/>
                <w:sz w:val="28"/>
                <w:szCs w:val="28"/>
              </w:rPr>
              <w:t>2</w:t>
            </w:r>
            <w:r w:rsidRPr="0027525C">
              <w:rPr>
                <w:rFonts w:ascii="Times New Roman" w:hAnsi="Times New Roman" w:cs="Times New Roman"/>
                <w:sz w:val="28"/>
                <w:szCs w:val="28"/>
              </w:rPr>
              <w:t xml:space="preserve"> №</w:t>
            </w:r>
            <w:r w:rsidR="001B68AB">
              <w:rPr>
                <w:rFonts w:ascii="Times New Roman" w:hAnsi="Times New Roman" w:cs="Times New Roman"/>
                <w:sz w:val="28"/>
                <w:szCs w:val="28"/>
              </w:rPr>
              <w:t xml:space="preserve"> 73</w:t>
            </w:r>
          </w:p>
          <w:p w14:paraId="35E3EBC4" w14:textId="12917A70" w:rsidR="00DA260F" w:rsidRDefault="00DA260F" w:rsidP="00DA260F">
            <w:pPr>
              <w:jc w:val="center"/>
              <w:rPr>
                <w:rFonts w:ascii="Times New Roman" w:hAnsi="Times New Roman" w:cs="Times New Roman"/>
                <w:sz w:val="28"/>
                <w:szCs w:val="28"/>
              </w:rPr>
            </w:pPr>
          </w:p>
        </w:tc>
      </w:tr>
    </w:tbl>
    <w:p w14:paraId="60ACABA3" w14:textId="77777777" w:rsidR="00DA260F" w:rsidRDefault="00DA260F" w:rsidP="00DA260F">
      <w:pPr>
        <w:spacing w:after="0" w:line="240" w:lineRule="auto"/>
        <w:rPr>
          <w:rFonts w:ascii="Times New Roman" w:hAnsi="Times New Roman" w:cs="Times New Roman"/>
          <w:sz w:val="28"/>
          <w:szCs w:val="28"/>
        </w:rPr>
      </w:pPr>
    </w:p>
    <w:p w14:paraId="115AD733" w14:textId="77777777" w:rsidR="00F1620E" w:rsidRPr="004C0DD6" w:rsidRDefault="00F1620E" w:rsidP="004C0DD6">
      <w:pPr>
        <w:widowControl w:val="0"/>
        <w:autoSpaceDE w:val="0"/>
        <w:autoSpaceDN w:val="0"/>
        <w:adjustRightInd w:val="0"/>
        <w:spacing w:after="0" w:line="240" w:lineRule="auto"/>
        <w:jc w:val="center"/>
        <w:rPr>
          <w:rFonts w:ascii="Times New Roman" w:hAnsi="Times New Roman" w:cs="Times New Roman"/>
          <w:b/>
          <w:bCs/>
          <w:sz w:val="28"/>
          <w:szCs w:val="28"/>
        </w:rPr>
      </w:pPr>
    </w:p>
    <w:p w14:paraId="10440267" w14:textId="6449FA97" w:rsidR="00B9176E" w:rsidRPr="00B9176E"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Порядок</w:t>
      </w:r>
    </w:p>
    <w:p w14:paraId="1EF8E161"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осуществления бюджетных инвестиций в форме капитальных вложений </w:t>
      </w:r>
    </w:p>
    <w:p w14:paraId="053FE83D"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в объекты муниципальной собственности, а также принятия </w:t>
      </w:r>
    </w:p>
    <w:p w14:paraId="6AF73C0C"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решений о подготовке и реализации бюджетных </w:t>
      </w:r>
    </w:p>
    <w:p w14:paraId="1C1CD481" w14:textId="08457070" w:rsidR="00B9176E" w:rsidRPr="00B9176E"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sidRPr="00B9176E">
        <w:rPr>
          <w:rFonts w:ascii="Times New Roman" w:eastAsia="Times New Roman" w:hAnsi="Times New Roman" w:cs="Times New Roman"/>
          <w:b/>
          <w:bCs/>
          <w:kern w:val="3"/>
          <w:sz w:val="28"/>
          <w:szCs w:val="28"/>
          <w:lang w:eastAsia="ru-RU" w:bidi="fa-IR"/>
        </w:rPr>
        <w:t>инвестиций в указанные объекты</w:t>
      </w:r>
    </w:p>
    <w:p w14:paraId="19111D5A" w14:textId="77777777" w:rsidR="00D278B7" w:rsidRPr="004C0DD6" w:rsidRDefault="00D278B7" w:rsidP="00B9176E">
      <w:pPr>
        <w:widowControl w:val="0"/>
        <w:autoSpaceDE w:val="0"/>
        <w:autoSpaceDN w:val="0"/>
        <w:adjustRightInd w:val="0"/>
        <w:spacing w:after="0" w:line="240" w:lineRule="auto"/>
        <w:jc w:val="both"/>
        <w:rPr>
          <w:rFonts w:ascii="Times New Roman" w:hAnsi="Times New Roman" w:cs="Times New Roman"/>
          <w:sz w:val="28"/>
          <w:szCs w:val="28"/>
        </w:rPr>
      </w:pPr>
    </w:p>
    <w:p w14:paraId="409FB9EC"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w:t>
      </w:r>
      <w:r w:rsidRPr="00B9176E">
        <w:rPr>
          <w:rFonts w:ascii="Times New Roman" w:eastAsia="Times New Roman" w:hAnsi="Times New Roman" w:cs="Times New Roman"/>
          <w:sz w:val="28"/>
          <w:szCs w:val="28"/>
          <w:lang w:eastAsia="ru-RU"/>
        </w:rPr>
        <w:tab/>
        <w:t>ОБЩИЕ ПОЛОЖЕНИЯ</w:t>
      </w:r>
    </w:p>
    <w:p w14:paraId="4AAC5D5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51868F5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Настоящий Порядок устанавливает:</w:t>
      </w:r>
    </w:p>
    <w:p w14:paraId="68B48C48" w14:textId="77777777" w:rsidR="00DA260F" w:rsidRDefault="00B9176E" w:rsidP="00DA260F">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14:paraId="4403994F" w14:textId="62D38C26" w:rsidR="00B9176E" w:rsidRPr="00B9176E" w:rsidRDefault="00B9176E" w:rsidP="00DA260F">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14:paraId="591D4FC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14:paraId="548B5F1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порядок предоставления из бюджета муниципального образования субсидий организациям на осуществление капитальных вложений.</w:t>
      </w:r>
    </w:p>
    <w:p w14:paraId="01CBB340" w14:textId="7176975F"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lastRenderedPageBreak/>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14:paraId="7EA853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14:paraId="1A87DBEB"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14:paraId="690C930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14:paraId="2271200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14:paraId="7165E483" w14:textId="77777777" w:rsidR="00E9531B" w:rsidRDefault="00B9176E" w:rsidP="00E9531B">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7. Бюджетные инвестиции могут осуществляться на условиях софинансирования капитальных вложений за счет средств федерального и </w:t>
      </w:r>
      <w:r w:rsidR="00E9531B">
        <w:rPr>
          <w:rFonts w:ascii="Times New Roman" w:eastAsia="Times New Roman" w:hAnsi="Times New Roman" w:cs="Times New Roman"/>
          <w:sz w:val="28"/>
          <w:szCs w:val="28"/>
          <w:lang w:eastAsia="ru-RU"/>
        </w:rPr>
        <w:t>краевого</w:t>
      </w:r>
      <w:r w:rsidRPr="00B9176E">
        <w:rPr>
          <w:rFonts w:ascii="Times New Roman" w:eastAsia="Times New Roman" w:hAnsi="Times New Roman" w:cs="Times New Roman"/>
          <w:sz w:val="28"/>
          <w:szCs w:val="28"/>
          <w:lang w:eastAsia="ru-RU"/>
        </w:rPr>
        <w:t xml:space="preserve"> бюджетов.</w:t>
      </w:r>
    </w:p>
    <w:p w14:paraId="10A168F9" w14:textId="6B3528AA" w:rsidR="00B9176E" w:rsidRPr="00B9176E" w:rsidRDefault="00B9176E" w:rsidP="00E9531B">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14:paraId="1B44C3D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3819EF77"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II. ПОРЯДОК ПРИНЯТИЯ РЕШЕНИЙ О ПОДГОТОВКЕ И РЕАЛИЗАЦИИ БЮДЖЕТНЫХ ИНВЕСТИЦИЙ</w:t>
      </w:r>
    </w:p>
    <w:p w14:paraId="5604725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03A3196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w:t>
      </w:r>
      <w:r w:rsidRPr="00B9176E">
        <w:rPr>
          <w:rFonts w:ascii="Times New Roman" w:eastAsia="Times New Roman" w:hAnsi="Times New Roman" w:cs="Times New Roman"/>
          <w:sz w:val="28"/>
          <w:szCs w:val="28"/>
          <w:lang w:eastAsia="ru-RU"/>
        </w:rPr>
        <w:lastRenderedPageBreak/>
        <w:t>полномочиями в соответствующей сфере ведения (далее - главный распорядитель).</w:t>
      </w:r>
    </w:p>
    <w:p w14:paraId="231119F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14:paraId="621E0B5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основных направлений развития, обозначенных в документах стратегического планирования муниципального образования;</w:t>
      </w:r>
    </w:p>
    <w:p w14:paraId="35A711E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поручений главы муниципального образования и органов государственной власти Краснодарского края.</w:t>
      </w:r>
    </w:p>
    <w:p w14:paraId="6566B55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14:paraId="3046BB9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14:paraId="24968D0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14:paraId="3EAD403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14:paraId="1784CBA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настоящее либо планируемое местонахождение объекта;</w:t>
      </w:r>
    </w:p>
    <w:p w14:paraId="5C84B6E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14:paraId="6A6AA15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наименование главного распорядителя бюджетных средств и муниципального заказчика;</w:t>
      </w:r>
    </w:p>
    <w:p w14:paraId="17BBD75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параметры, непосредственно характеризующие объект капитального строительства (объект недвижимого имущества);</w:t>
      </w:r>
    </w:p>
    <w:p w14:paraId="1C4073C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срок ввода в эксплуатацию (приобретения) объекта;</w:t>
      </w:r>
    </w:p>
    <w:p w14:paraId="6FA57C7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параметры стоимости и финансового обеспечения объекта:</w:t>
      </w:r>
    </w:p>
    <w:p w14:paraId="3AA4DAC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61695CA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lastRenderedPageBreak/>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22146F8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14:paraId="05064C8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14:paraId="5DB1C3E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14:paraId="07B498D6" w14:textId="0B39BFCB"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7.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w:t>
      </w:r>
      <w:r w:rsidR="00E9531B">
        <w:rPr>
          <w:rFonts w:ascii="Times New Roman" w:eastAsia="Times New Roman" w:hAnsi="Times New Roman" w:cs="Times New Roman"/>
          <w:sz w:val="28"/>
          <w:szCs w:val="28"/>
          <w:lang w:eastAsia="ru-RU"/>
        </w:rPr>
        <w:t>С</w:t>
      </w:r>
      <w:r w:rsidRPr="00B9176E">
        <w:rPr>
          <w:rFonts w:ascii="Times New Roman" w:eastAsia="Times New Roman" w:hAnsi="Times New Roman" w:cs="Times New Roman"/>
          <w:sz w:val="28"/>
          <w:szCs w:val="28"/>
          <w:lang w:eastAsia="ru-RU"/>
        </w:rPr>
        <w:t xml:space="preserve">овет </w:t>
      </w:r>
      <w:r w:rsidR="001B68AB">
        <w:rPr>
          <w:rFonts w:ascii="Times New Roman" w:eastAsia="Times New Roman" w:hAnsi="Times New Roman" w:cs="Times New Roman"/>
          <w:kern w:val="3"/>
          <w:sz w:val="28"/>
          <w:szCs w:val="28"/>
          <w:lang w:eastAsia="ru-RU" w:bidi="fa-IR"/>
        </w:rPr>
        <w:t>Подгорносинюхинского</w:t>
      </w:r>
      <w:r w:rsidR="00E9531B" w:rsidRPr="002D514F">
        <w:rPr>
          <w:rFonts w:ascii="Times New Roman" w:eastAsia="SimSun" w:hAnsi="Times New Roman" w:cs="Times New Roman"/>
          <w:sz w:val="28"/>
          <w:szCs w:val="28"/>
          <w:lang w:eastAsia="ru-RU"/>
        </w:rPr>
        <w:t xml:space="preserve"> сельского поселения </w:t>
      </w:r>
      <w:r w:rsidR="00E9531B">
        <w:rPr>
          <w:rFonts w:ascii="Times New Roman" w:eastAsia="SimSun" w:hAnsi="Times New Roman" w:cs="Times New Roman"/>
          <w:sz w:val="28"/>
          <w:szCs w:val="28"/>
          <w:lang w:eastAsia="ru-RU"/>
        </w:rPr>
        <w:t>Отрадненского</w:t>
      </w:r>
      <w:r w:rsidR="00E9531B" w:rsidRPr="002D514F">
        <w:rPr>
          <w:rFonts w:ascii="Times New Roman" w:eastAsia="SimSun" w:hAnsi="Times New Roman" w:cs="Times New Roman"/>
          <w:sz w:val="28"/>
          <w:szCs w:val="28"/>
          <w:lang w:eastAsia="ru-RU"/>
        </w:rPr>
        <w:t xml:space="preserve"> района</w:t>
      </w:r>
      <w:r w:rsidRPr="00B9176E">
        <w:rPr>
          <w:rFonts w:ascii="Times New Roman" w:eastAsia="Times New Roman" w:hAnsi="Times New Roman" w:cs="Times New Roman"/>
          <w:sz w:val="28"/>
          <w:szCs w:val="28"/>
          <w:lang w:eastAsia="ru-RU"/>
        </w:rPr>
        <w:t>.</w:t>
      </w:r>
    </w:p>
    <w:p w14:paraId="3657F42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Главный распорядитель одновременно с проектом решения о подготовке и реализации бюджетных инвестиций представляет:</w:t>
      </w:r>
    </w:p>
    <w:p w14:paraId="673E4EA9"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14:paraId="5C5CA9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2) пояснительную записку с обоснованием необходимости осуществления бюджетных инвестиций (характеристика проблемного вопроса, решаемого с </w:t>
      </w:r>
      <w:r w:rsidRPr="00B9176E">
        <w:rPr>
          <w:rFonts w:ascii="Times New Roman" w:eastAsia="Times New Roman" w:hAnsi="Times New Roman" w:cs="Times New Roman"/>
          <w:sz w:val="28"/>
          <w:szCs w:val="28"/>
          <w:lang w:eastAsia="ru-RU"/>
        </w:rPr>
        <w:lastRenderedPageBreak/>
        <w:t>помощью осуществления бюджетных инвестиций, актуальность и практическая значимость реализации бюджетных инвестиций для поселения).</w:t>
      </w:r>
    </w:p>
    <w:p w14:paraId="69CF052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14:paraId="4605C5C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6680E22B"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III. ПОРЯДОК ОСУЩЕСТВЛЕНИЯ БЮДЖЕТНЫХ ИНВЕСТИЦИЙ</w:t>
      </w:r>
    </w:p>
    <w:p w14:paraId="7971700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0FE37F4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14:paraId="2597A72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14:paraId="45F5735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муниципальными заказчиками, являющимися получателями средств бюджета муниципального образования;</w:t>
      </w:r>
    </w:p>
    <w:p w14:paraId="7457A6F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14:paraId="61ACB54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14:paraId="39B27DEB" w14:textId="7C5ACB71"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В целях осуществления бюджетных инвестиций в соответствии с подпунктом 2 пункта 2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14:paraId="0F956B27" w14:textId="1A16EBA5"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 xml:space="preserve">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w:t>
      </w:r>
      <w:r w:rsidRPr="00B9176E">
        <w:rPr>
          <w:rFonts w:ascii="Times New Roman" w:eastAsia="Times New Roman" w:hAnsi="Times New Roman" w:cs="Times New Roman"/>
          <w:sz w:val="28"/>
          <w:szCs w:val="28"/>
          <w:lang w:eastAsia="ru-RU"/>
        </w:rPr>
        <w:lastRenderedPageBreak/>
        <w:t>инвестиций в объекты капитального строительства или приобретения объектов недвижимого имущества.</w:t>
      </w:r>
    </w:p>
    <w:p w14:paraId="723C754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14:paraId="146C3B41" w14:textId="423B9839"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14:paraId="1729D5E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14:paraId="3AFFB59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ответственность организации за неисполнение или ненадлежащее исполнение переданных ей полномочий;</w:t>
      </w:r>
    </w:p>
    <w:p w14:paraId="7EE738CC"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14:paraId="077AF87A"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14:paraId="139B184B"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14:paraId="3FFFC306" w14:textId="32978BAE"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8.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в установленном им порядке.</w:t>
      </w:r>
    </w:p>
    <w:p w14:paraId="51E9857C"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14:paraId="1F16C74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lastRenderedPageBreak/>
        <w:t>IV. ПОРЯДОК ПРИНЯТИЯ РЕШЕНИЙ О ПРЕДОСТАВЛЕНИИ СУБСИДИЙ ОРГАНИЗАЦИЯМ НА ОСУЩЕСТВЛЕНИЕ КАПИТАЛЬНЫХ ВЛОЖЕНИЙ</w:t>
      </w:r>
    </w:p>
    <w:p w14:paraId="47E6C06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7A71488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14:paraId="66F8339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14:paraId="5AE00BE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14:paraId="6034C9B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Субсидия, предоставляемая организациям, не направляется на финансовое обеспечение следующих работ:</w:t>
      </w:r>
    </w:p>
    <w:p w14:paraId="642C8CC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14:paraId="1C20EFA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проведение государственной экспертизы проектной документации и результатов инженерных изысканий;</w:t>
      </w:r>
    </w:p>
    <w:p w14:paraId="3696B93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14:paraId="4F4BCA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2993E7A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V. ПОРЯДОК ПРЕДОСТАВЛЕНИЯ СУБСИДИЙ ОРГАНИЗАЦИЯМ НА ОСУЩЕСТВЛЕНИЕ КАПИТАЛЬНЫХ ВЛОЖЕНИЙ</w:t>
      </w:r>
    </w:p>
    <w:p w14:paraId="2A2A1C8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2C9619E0" w14:textId="7AD67124"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лимитов бюджетных обязательств, доведенных в </w:t>
      </w:r>
      <w:r w:rsidRPr="00B9176E">
        <w:rPr>
          <w:rFonts w:ascii="Times New Roman" w:eastAsia="Times New Roman" w:hAnsi="Times New Roman" w:cs="Times New Roman"/>
          <w:sz w:val="28"/>
          <w:szCs w:val="28"/>
          <w:lang w:eastAsia="ru-RU"/>
        </w:rPr>
        <w:lastRenderedPageBreak/>
        <w:t>установленном порядке получателю бюджетных средств, на цели предоставления субсидий.</w:t>
      </w:r>
    </w:p>
    <w:p w14:paraId="156B794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14:paraId="57173BA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14:paraId="31595B3A"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14:paraId="4C0D91D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3F9FDF49"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345BD9F" w14:textId="664A0F86"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4) положения, устанавливающие обязанность муниципального автономного учреждения и муниципального унитарного предприятия по открытию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лицевого счета по получению и использованию субсидий;</w:t>
      </w:r>
    </w:p>
    <w:p w14:paraId="55886F40" w14:textId="4B141E4C"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w:t>
      </w:r>
      <w:r w:rsidRPr="00B9176E">
        <w:rPr>
          <w:rFonts w:ascii="Times New Roman" w:eastAsia="Times New Roman" w:hAnsi="Times New Roman" w:cs="Times New Roman"/>
          <w:sz w:val="28"/>
          <w:szCs w:val="28"/>
          <w:lang w:eastAsia="ru-RU"/>
        </w:rPr>
        <w:lastRenderedPageBreak/>
        <w:t xml:space="preserve">счет по получению и использованию субсидий, открытый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w:t>
      </w:r>
      <w:r w:rsidRPr="00B9176E">
        <w:rPr>
          <w:rFonts w:ascii="Times New Roman" w:eastAsia="Times New Roman" w:hAnsi="Times New Roman" w:cs="Times New Roman"/>
          <w:sz w:val="28"/>
          <w:szCs w:val="28"/>
          <w:lang w:eastAsia="ru-RU"/>
        </w:rPr>
        <w:cr/>
      </w:r>
      <w:r>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14:paraId="6E20D91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14:paraId="7D3453D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14:paraId="5B804F7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14:paraId="647580A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10) порядок и сроки представления организацией отчетности об использовании субсидии;</w:t>
      </w:r>
    </w:p>
    <w:p w14:paraId="0AD4E97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250C9A66" w14:textId="327841FD"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4. Операции с субсидиями, поступающими организациям, учитываются на отдельных лицевых счетах, открываемых организациям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в порядке, установленном финансовым органом администрации муниципального образования.</w:t>
      </w:r>
    </w:p>
    <w:p w14:paraId="6F8C08A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14:paraId="6A35DBF1" w14:textId="77777777" w:rsidR="00B9176E" w:rsidRDefault="00B9176E" w:rsidP="00B9176E">
      <w:pPr>
        <w:spacing w:after="0" w:line="240" w:lineRule="auto"/>
        <w:ind w:firstLine="567"/>
        <w:rPr>
          <w:rFonts w:ascii="Times New Roman" w:eastAsia="Times New Roman" w:hAnsi="Times New Roman" w:cs="Times New Roman"/>
          <w:sz w:val="28"/>
          <w:szCs w:val="28"/>
          <w:lang w:eastAsia="ru-RU"/>
        </w:rPr>
      </w:pPr>
    </w:p>
    <w:p w14:paraId="46E6875F" w14:textId="77777777" w:rsidR="00E466F8" w:rsidRPr="00B9176E" w:rsidRDefault="00E466F8" w:rsidP="00B9176E">
      <w:pPr>
        <w:spacing w:after="0" w:line="240" w:lineRule="auto"/>
        <w:ind w:firstLine="567"/>
        <w:rPr>
          <w:rFonts w:ascii="Times New Roman" w:eastAsia="Times New Roman" w:hAnsi="Times New Roman" w:cs="Times New Roman"/>
          <w:sz w:val="28"/>
          <w:szCs w:val="28"/>
          <w:lang w:eastAsia="ru-RU"/>
        </w:rPr>
      </w:pPr>
    </w:p>
    <w:p w14:paraId="2F439993" w14:textId="55F55C62" w:rsidR="00B9176E" w:rsidRDefault="00E466F8" w:rsidP="00B9176E">
      <w:pPr>
        <w:spacing w:after="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Финансист администрации </w:t>
      </w:r>
      <w:r w:rsidR="001B68AB">
        <w:rPr>
          <w:rFonts w:ascii="Times New Roman" w:hAnsi="Times New Roman" w:cs="Times New Roman"/>
          <w:sz w:val="28"/>
          <w:szCs w:val="28"/>
        </w:rPr>
        <w:t>Подгорносинюхинского</w:t>
      </w:r>
    </w:p>
    <w:p w14:paraId="3E85D071" w14:textId="0B52FD5A" w:rsidR="00E466F8" w:rsidRPr="00B9176E" w:rsidRDefault="002311CA" w:rsidP="00B9176E">
      <w:pPr>
        <w:spacing w:after="0" w:line="240" w:lineRule="auto"/>
        <w:outlineLvl w:val="2"/>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spellStart"/>
      <w:r w:rsidR="00E466F8">
        <w:rPr>
          <w:rFonts w:ascii="Times New Roman" w:hAnsi="Times New Roman" w:cs="Times New Roman"/>
          <w:sz w:val="28"/>
          <w:szCs w:val="28"/>
        </w:rPr>
        <w:t>ельского</w:t>
      </w:r>
      <w:proofErr w:type="spellEnd"/>
      <w:proofErr w:type="gramEnd"/>
      <w:r w:rsidR="00E466F8">
        <w:rPr>
          <w:rFonts w:ascii="Times New Roman" w:hAnsi="Times New Roman" w:cs="Times New Roman"/>
          <w:sz w:val="28"/>
          <w:szCs w:val="28"/>
        </w:rPr>
        <w:t xml:space="preserve"> поселения Отрадненского района </w:t>
      </w:r>
      <w:r w:rsidR="00E466F8">
        <w:rPr>
          <w:rFonts w:ascii="Times New Roman" w:hAnsi="Times New Roman" w:cs="Times New Roman"/>
          <w:sz w:val="28"/>
          <w:szCs w:val="28"/>
        </w:rPr>
        <w:tab/>
      </w:r>
      <w:r w:rsidR="00E466F8">
        <w:rPr>
          <w:rFonts w:ascii="Times New Roman" w:hAnsi="Times New Roman" w:cs="Times New Roman"/>
          <w:sz w:val="28"/>
          <w:szCs w:val="28"/>
        </w:rPr>
        <w:tab/>
      </w:r>
      <w:r w:rsidR="00E466F8">
        <w:rPr>
          <w:rFonts w:ascii="Times New Roman" w:hAnsi="Times New Roman" w:cs="Times New Roman"/>
          <w:sz w:val="28"/>
          <w:szCs w:val="28"/>
        </w:rPr>
        <w:tab/>
      </w:r>
      <w:r w:rsidR="001B68AB">
        <w:rPr>
          <w:rFonts w:ascii="Times New Roman" w:hAnsi="Times New Roman" w:cs="Times New Roman"/>
          <w:sz w:val="28"/>
          <w:szCs w:val="28"/>
        </w:rPr>
        <w:t xml:space="preserve">         </w:t>
      </w:r>
      <w:proofErr w:type="spellStart"/>
      <w:r w:rsidR="001B68AB">
        <w:rPr>
          <w:rFonts w:ascii="Times New Roman" w:hAnsi="Times New Roman" w:cs="Times New Roman"/>
          <w:sz w:val="28"/>
          <w:szCs w:val="28"/>
        </w:rPr>
        <w:t>И.А.Чечелян</w:t>
      </w:r>
      <w:proofErr w:type="spellEnd"/>
    </w:p>
    <w:sectPr w:rsidR="00E466F8" w:rsidRPr="00B9176E" w:rsidSect="00DA260F">
      <w:headerReference w:type="default" r:id="rId7"/>
      <w:pgSz w:w="11906" w:h="16838" w:code="9"/>
      <w:pgMar w:top="1134" w:right="567" w:bottom="1134" w:left="1701" w:header="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F39DF" w14:textId="77777777" w:rsidR="0003402C" w:rsidRDefault="0003402C" w:rsidP="00DF7B8C">
      <w:pPr>
        <w:spacing w:after="0" w:line="240" w:lineRule="auto"/>
      </w:pPr>
      <w:r>
        <w:separator/>
      </w:r>
    </w:p>
  </w:endnote>
  <w:endnote w:type="continuationSeparator" w:id="0">
    <w:p w14:paraId="0F59E23D" w14:textId="77777777" w:rsidR="0003402C" w:rsidRDefault="0003402C" w:rsidP="00DF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35F4" w14:textId="77777777" w:rsidR="0003402C" w:rsidRDefault="0003402C" w:rsidP="00DF7B8C">
      <w:pPr>
        <w:spacing w:after="0" w:line="240" w:lineRule="auto"/>
      </w:pPr>
      <w:r>
        <w:separator/>
      </w:r>
    </w:p>
  </w:footnote>
  <w:footnote w:type="continuationSeparator" w:id="0">
    <w:p w14:paraId="4A62D461" w14:textId="77777777" w:rsidR="0003402C" w:rsidRDefault="0003402C" w:rsidP="00DF7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9B7F" w14:textId="77777777" w:rsidR="00DF7B8C" w:rsidRDefault="00DF7B8C">
    <w:pPr>
      <w:pStyle w:val="a5"/>
      <w:jc w:val="center"/>
    </w:pPr>
  </w:p>
  <w:p w14:paraId="282F0D29" w14:textId="77777777" w:rsidR="00345DE6" w:rsidRDefault="00345D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9C"/>
    <w:rsid w:val="000061C3"/>
    <w:rsid w:val="00010D15"/>
    <w:rsid w:val="00031E53"/>
    <w:rsid w:val="0003402C"/>
    <w:rsid w:val="0003639A"/>
    <w:rsid w:val="00044211"/>
    <w:rsid w:val="00056BF1"/>
    <w:rsid w:val="00057DE5"/>
    <w:rsid w:val="00085456"/>
    <w:rsid w:val="0008581D"/>
    <w:rsid w:val="0009313C"/>
    <w:rsid w:val="000B3382"/>
    <w:rsid w:val="00121709"/>
    <w:rsid w:val="001719A9"/>
    <w:rsid w:val="001B68AB"/>
    <w:rsid w:val="001C0D01"/>
    <w:rsid w:val="001F6917"/>
    <w:rsid w:val="00210748"/>
    <w:rsid w:val="00225E78"/>
    <w:rsid w:val="002311CA"/>
    <w:rsid w:val="0027525C"/>
    <w:rsid w:val="00280884"/>
    <w:rsid w:val="00297E6D"/>
    <w:rsid w:val="002D514F"/>
    <w:rsid w:val="002E5329"/>
    <w:rsid w:val="00345DE6"/>
    <w:rsid w:val="00366C71"/>
    <w:rsid w:val="00392539"/>
    <w:rsid w:val="003A0841"/>
    <w:rsid w:val="003B2373"/>
    <w:rsid w:val="003C2706"/>
    <w:rsid w:val="003D3C00"/>
    <w:rsid w:val="00422A99"/>
    <w:rsid w:val="00445837"/>
    <w:rsid w:val="004810D4"/>
    <w:rsid w:val="0048739D"/>
    <w:rsid w:val="004A6D30"/>
    <w:rsid w:val="004C0DD6"/>
    <w:rsid w:val="004E052E"/>
    <w:rsid w:val="005A7C9C"/>
    <w:rsid w:val="005B398A"/>
    <w:rsid w:val="005E54A2"/>
    <w:rsid w:val="00616558"/>
    <w:rsid w:val="00631BAE"/>
    <w:rsid w:val="00663193"/>
    <w:rsid w:val="00673A03"/>
    <w:rsid w:val="006A5A4F"/>
    <w:rsid w:val="006E1A7E"/>
    <w:rsid w:val="006E739D"/>
    <w:rsid w:val="007109C8"/>
    <w:rsid w:val="0071294F"/>
    <w:rsid w:val="007655F3"/>
    <w:rsid w:val="007951EF"/>
    <w:rsid w:val="007A6908"/>
    <w:rsid w:val="007F0DA2"/>
    <w:rsid w:val="00804E76"/>
    <w:rsid w:val="00852DA0"/>
    <w:rsid w:val="00872F09"/>
    <w:rsid w:val="008774ED"/>
    <w:rsid w:val="008B731C"/>
    <w:rsid w:val="009000A6"/>
    <w:rsid w:val="0090607E"/>
    <w:rsid w:val="009304D7"/>
    <w:rsid w:val="00973FBE"/>
    <w:rsid w:val="00976E58"/>
    <w:rsid w:val="009915EF"/>
    <w:rsid w:val="00994E1C"/>
    <w:rsid w:val="009A136D"/>
    <w:rsid w:val="009A45B2"/>
    <w:rsid w:val="009E29D0"/>
    <w:rsid w:val="009E3668"/>
    <w:rsid w:val="00A26537"/>
    <w:rsid w:val="00A97D40"/>
    <w:rsid w:val="00AC1427"/>
    <w:rsid w:val="00B233F6"/>
    <w:rsid w:val="00B23873"/>
    <w:rsid w:val="00B321AC"/>
    <w:rsid w:val="00B368A6"/>
    <w:rsid w:val="00B41CE3"/>
    <w:rsid w:val="00B8147B"/>
    <w:rsid w:val="00B9176E"/>
    <w:rsid w:val="00C2150A"/>
    <w:rsid w:val="00C2507A"/>
    <w:rsid w:val="00D129E6"/>
    <w:rsid w:val="00D278B7"/>
    <w:rsid w:val="00D4415E"/>
    <w:rsid w:val="00D52CBA"/>
    <w:rsid w:val="00D5484E"/>
    <w:rsid w:val="00D54F57"/>
    <w:rsid w:val="00DA260F"/>
    <w:rsid w:val="00DD1E50"/>
    <w:rsid w:val="00DF7B8C"/>
    <w:rsid w:val="00E00426"/>
    <w:rsid w:val="00E1704C"/>
    <w:rsid w:val="00E42C1D"/>
    <w:rsid w:val="00E466F8"/>
    <w:rsid w:val="00E74E42"/>
    <w:rsid w:val="00E9531B"/>
    <w:rsid w:val="00EA6C81"/>
    <w:rsid w:val="00ED549E"/>
    <w:rsid w:val="00F02EC7"/>
    <w:rsid w:val="00F1620E"/>
    <w:rsid w:val="00F359DF"/>
    <w:rsid w:val="00F40E05"/>
    <w:rsid w:val="00F43C51"/>
    <w:rsid w:val="00F66C4F"/>
    <w:rsid w:val="00F900F9"/>
    <w:rsid w:val="00FC2701"/>
    <w:rsid w:val="00FD0FC5"/>
    <w:rsid w:val="00FE6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BE6C"/>
  <w15:docId w15:val="{BC2D870F-9A98-4E6D-BC25-7C8D63DC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6E"/>
  </w:style>
  <w:style w:type="paragraph" w:styleId="1">
    <w:name w:val="heading 1"/>
    <w:basedOn w:val="a"/>
    <w:next w:val="a"/>
    <w:link w:val="10"/>
    <w:qFormat/>
    <w:rsid w:val="0009313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D278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7C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7C9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FE69EB"/>
    <w:pPr>
      <w:spacing w:after="0" w:line="240" w:lineRule="auto"/>
    </w:pPr>
  </w:style>
  <w:style w:type="paragraph" w:customStyle="1" w:styleId="a4">
    <w:name w:val="Прижатый влево"/>
    <w:basedOn w:val="a"/>
    <w:next w:val="a"/>
    <w:uiPriority w:val="99"/>
    <w:rsid w:val="00C2150A"/>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rsid w:val="00DF7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B8C"/>
  </w:style>
  <w:style w:type="paragraph" w:styleId="a7">
    <w:name w:val="footer"/>
    <w:basedOn w:val="a"/>
    <w:link w:val="a8"/>
    <w:uiPriority w:val="99"/>
    <w:unhideWhenUsed/>
    <w:rsid w:val="00DF7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B8C"/>
  </w:style>
  <w:style w:type="table" w:styleId="a9">
    <w:name w:val="Table Grid"/>
    <w:basedOn w:val="a1"/>
    <w:uiPriority w:val="59"/>
    <w:rsid w:val="00DF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F7B8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7B8C"/>
    <w:rPr>
      <w:rFonts w:ascii="Segoe UI" w:hAnsi="Segoe UI" w:cs="Segoe UI"/>
      <w:sz w:val="18"/>
      <w:szCs w:val="18"/>
    </w:rPr>
  </w:style>
  <w:style w:type="paragraph" w:customStyle="1" w:styleId="headertext">
    <w:name w:val="header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278B7"/>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sid w:val="00D278B7"/>
    <w:rPr>
      <w:color w:val="0000FF"/>
      <w:u w:val="single"/>
    </w:rPr>
  </w:style>
  <w:style w:type="paragraph" w:styleId="ad">
    <w:name w:val="List Paragraph"/>
    <w:basedOn w:val="a"/>
    <w:uiPriority w:val="34"/>
    <w:qFormat/>
    <w:rsid w:val="003C2706"/>
    <w:pPr>
      <w:ind w:left="720"/>
      <w:contextualSpacing/>
    </w:pPr>
  </w:style>
  <w:style w:type="character" w:customStyle="1" w:styleId="ConsPlusNormal0">
    <w:name w:val="ConsPlusNormal Знак"/>
    <w:link w:val="ConsPlusNormal"/>
    <w:locked/>
    <w:rsid w:val="008774ED"/>
    <w:rPr>
      <w:rFonts w:ascii="Arial" w:eastAsia="Times New Roman" w:hAnsi="Arial" w:cs="Arial"/>
      <w:sz w:val="20"/>
      <w:szCs w:val="20"/>
      <w:lang w:eastAsia="ru-RU"/>
    </w:rPr>
  </w:style>
  <w:style w:type="paragraph" w:customStyle="1" w:styleId="ae">
    <w:basedOn w:val="a"/>
    <w:next w:val="af"/>
    <w:link w:val="af0"/>
    <w:qFormat/>
    <w:rsid w:val="00DA260F"/>
    <w:pPr>
      <w:spacing w:after="0" w:line="240" w:lineRule="auto"/>
      <w:jc w:val="center"/>
    </w:pPr>
    <w:rPr>
      <w:sz w:val="28"/>
    </w:rPr>
  </w:style>
  <w:style w:type="character" w:customStyle="1" w:styleId="af0">
    <w:name w:val="Название Знак"/>
    <w:link w:val="ae"/>
    <w:rsid w:val="00DA260F"/>
    <w:rPr>
      <w:sz w:val="28"/>
    </w:rPr>
  </w:style>
  <w:style w:type="paragraph" w:styleId="af">
    <w:name w:val="Title"/>
    <w:basedOn w:val="a"/>
    <w:next w:val="a"/>
    <w:link w:val="11"/>
    <w:uiPriority w:val="10"/>
    <w:qFormat/>
    <w:rsid w:val="00DA2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
    <w:uiPriority w:val="10"/>
    <w:rsid w:val="00DA260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09313C"/>
    <w:rPr>
      <w:rFonts w:ascii="Cambria" w:eastAsia="Times New Roman" w:hAnsi="Cambria" w:cs="Times New Roman"/>
      <w:b/>
      <w:bCs/>
      <w:kern w:val="32"/>
      <w:sz w:val="32"/>
      <w:szCs w:val="32"/>
      <w:lang w:eastAsia="ru-RU"/>
    </w:rPr>
  </w:style>
  <w:style w:type="character" w:customStyle="1" w:styleId="af1">
    <w:name w:val="Гипертекстовая ссылка"/>
    <w:uiPriority w:val="99"/>
    <w:rsid w:val="0009313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111">
      <w:bodyDiv w:val="1"/>
      <w:marLeft w:val="0"/>
      <w:marRight w:val="0"/>
      <w:marTop w:val="0"/>
      <w:marBottom w:val="0"/>
      <w:divBdr>
        <w:top w:val="none" w:sz="0" w:space="0" w:color="auto"/>
        <w:left w:val="none" w:sz="0" w:space="0" w:color="auto"/>
        <w:bottom w:val="none" w:sz="0" w:space="0" w:color="auto"/>
        <w:right w:val="none" w:sz="0" w:space="0" w:color="auto"/>
      </w:divBdr>
      <w:divsChild>
        <w:div w:id="963195781">
          <w:marLeft w:val="0"/>
          <w:marRight w:val="0"/>
          <w:marTop w:val="0"/>
          <w:marBottom w:val="0"/>
          <w:divBdr>
            <w:top w:val="none" w:sz="0" w:space="0" w:color="auto"/>
            <w:left w:val="none" w:sz="0" w:space="0" w:color="auto"/>
            <w:bottom w:val="none" w:sz="0" w:space="0" w:color="auto"/>
            <w:right w:val="none" w:sz="0" w:space="0" w:color="auto"/>
          </w:divBdr>
          <w:divsChild>
            <w:div w:id="1879003176">
              <w:marLeft w:val="0"/>
              <w:marRight w:val="0"/>
              <w:marTop w:val="0"/>
              <w:marBottom w:val="0"/>
              <w:divBdr>
                <w:top w:val="none" w:sz="0" w:space="0" w:color="auto"/>
                <w:left w:val="none" w:sz="0" w:space="0" w:color="auto"/>
                <w:bottom w:val="none" w:sz="0" w:space="0" w:color="auto"/>
                <w:right w:val="none" w:sz="0" w:space="0" w:color="auto"/>
              </w:divBdr>
              <w:divsChild>
                <w:div w:id="1053626095">
                  <w:marLeft w:val="0"/>
                  <w:marRight w:val="0"/>
                  <w:marTop w:val="0"/>
                  <w:marBottom w:val="0"/>
                  <w:divBdr>
                    <w:top w:val="none" w:sz="0" w:space="0" w:color="auto"/>
                    <w:left w:val="none" w:sz="0" w:space="0" w:color="auto"/>
                    <w:bottom w:val="none" w:sz="0" w:space="0" w:color="auto"/>
                    <w:right w:val="none" w:sz="0" w:space="0" w:color="auto"/>
                  </w:divBdr>
                  <w:divsChild>
                    <w:div w:id="1456633909">
                      <w:marLeft w:val="0"/>
                      <w:marRight w:val="0"/>
                      <w:marTop w:val="0"/>
                      <w:marBottom w:val="0"/>
                      <w:divBdr>
                        <w:top w:val="none" w:sz="0" w:space="0" w:color="auto"/>
                        <w:left w:val="none" w:sz="0" w:space="0" w:color="auto"/>
                        <w:bottom w:val="none" w:sz="0" w:space="0" w:color="auto"/>
                        <w:right w:val="none" w:sz="0" w:space="0" w:color="auto"/>
                      </w:divBdr>
                      <w:divsChild>
                        <w:div w:id="2144692330">
                          <w:marLeft w:val="0"/>
                          <w:marRight w:val="0"/>
                          <w:marTop w:val="0"/>
                          <w:marBottom w:val="0"/>
                          <w:divBdr>
                            <w:top w:val="none" w:sz="0" w:space="0" w:color="auto"/>
                            <w:left w:val="none" w:sz="0" w:space="0" w:color="auto"/>
                            <w:bottom w:val="none" w:sz="0" w:space="0" w:color="auto"/>
                            <w:right w:val="none" w:sz="0" w:space="0" w:color="auto"/>
                          </w:divBdr>
                          <w:divsChild>
                            <w:div w:id="292098126">
                              <w:marLeft w:val="0"/>
                              <w:marRight w:val="0"/>
                              <w:marTop w:val="0"/>
                              <w:marBottom w:val="0"/>
                              <w:divBdr>
                                <w:top w:val="none" w:sz="0" w:space="0" w:color="auto"/>
                                <w:left w:val="none" w:sz="0" w:space="0" w:color="auto"/>
                                <w:bottom w:val="none" w:sz="0" w:space="0" w:color="auto"/>
                                <w:right w:val="none" w:sz="0" w:space="0" w:color="auto"/>
                              </w:divBdr>
                              <w:divsChild>
                                <w:div w:id="393552939">
                                  <w:marLeft w:val="0"/>
                                  <w:marRight w:val="0"/>
                                  <w:marTop w:val="0"/>
                                  <w:marBottom w:val="0"/>
                                  <w:divBdr>
                                    <w:top w:val="none" w:sz="0" w:space="0" w:color="auto"/>
                                    <w:left w:val="none" w:sz="0" w:space="0" w:color="auto"/>
                                    <w:bottom w:val="none" w:sz="0" w:space="0" w:color="auto"/>
                                    <w:right w:val="none" w:sz="0" w:space="0" w:color="auto"/>
                                  </w:divBdr>
                                  <w:divsChild>
                                    <w:div w:id="1945721382">
                                      <w:marLeft w:val="0"/>
                                      <w:marRight w:val="0"/>
                                      <w:marTop w:val="0"/>
                                      <w:marBottom w:val="0"/>
                                      <w:divBdr>
                                        <w:top w:val="none" w:sz="0" w:space="0" w:color="auto"/>
                                        <w:left w:val="none" w:sz="0" w:space="0" w:color="auto"/>
                                        <w:bottom w:val="none" w:sz="0" w:space="0" w:color="auto"/>
                                        <w:right w:val="none" w:sz="0" w:space="0" w:color="auto"/>
                                      </w:divBdr>
                                      <w:divsChild>
                                        <w:div w:id="1322854062">
                                          <w:marLeft w:val="0"/>
                                          <w:marRight w:val="0"/>
                                          <w:marTop w:val="0"/>
                                          <w:marBottom w:val="0"/>
                                          <w:divBdr>
                                            <w:top w:val="none" w:sz="0" w:space="0" w:color="auto"/>
                                            <w:left w:val="none" w:sz="0" w:space="0" w:color="auto"/>
                                            <w:bottom w:val="none" w:sz="0" w:space="0" w:color="auto"/>
                                            <w:right w:val="none" w:sz="0" w:space="0" w:color="auto"/>
                                          </w:divBdr>
                                          <w:divsChild>
                                            <w:div w:id="1462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715067">
      <w:bodyDiv w:val="1"/>
      <w:marLeft w:val="0"/>
      <w:marRight w:val="0"/>
      <w:marTop w:val="0"/>
      <w:marBottom w:val="0"/>
      <w:divBdr>
        <w:top w:val="none" w:sz="0" w:space="0" w:color="auto"/>
        <w:left w:val="none" w:sz="0" w:space="0" w:color="auto"/>
        <w:bottom w:val="none" w:sz="0" w:space="0" w:color="auto"/>
        <w:right w:val="none" w:sz="0" w:space="0" w:color="auto"/>
      </w:divBdr>
      <w:divsChild>
        <w:div w:id="115908032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sChild>
                <w:div w:id="1046294648">
                  <w:marLeft w:val="0"/>
                  <w:marRight w:val="0"/>
                  <w:marTop w:val="0"/>
                  <w:marBottom w:val="0"/>
                  <w:divBdr>
                    <w:top w:val="none" w:sz="0" w:space="0" w:color="auto"/>
                    <w:left w:val="none" w:sz="0" w:space="0" w:color="auto"/>
                    <w:bottom w:val="none" w:sz="0" w:space="0" w:color="auto"/>
                    <w:right w:val="none" w:sz="0" w:space="0" w:color="auto"/>
                  </w:divBdr>
                  <w:divsChild>
                    <w:div w:id="2063017518">
                      <w:marLeft w:val="0"/>
                      <w:marRight w:val="0"/>
                      <w:marTop w:val="0"/>
                      <w:marBottom w:val="0"/>
                      <w:divBdr>
                        <w:top w:val="none" w:sz="0" w:space="0" w:color="auto"/>
                        <w:left w:val="none" w:sz="0" w:space="0" w:color="auto"/>
                        <w:bottom w:val="none" w:sz="0" w:space="0" w:color="auto"/>
                        <w:right w:val="none" w:sz="0" w:space="0" w:color="auto"/>
                      </w:divBdr>
                      <w:divsChild>
                        <w:div w:id="587423614">
                          <w:marLeft w:val="0"/>
                          <w:marRight w:val="0"/>
                          <w:marTop w:val="0"/>
                          <w:marBottom w:val="0"/>
                          <w:divBdr>
                            <w:top w:val="none" w:sz="0" w:space="0" w:color="auto"/>
                            <w:left w:val="none" w:sz="0" w:space="0" w:color="auto"/>
                            <w:bottom w:val="none" w:sz="0" w:space="0" w:color="auto"/>
                            <w:right w:val="none" w:sz="0" w:space="0" w:color="auto"/>
                          </w:divBdr>
                          <w:divsChild>
                            <w:div w:id="1515999772">
                              <w:marLeft w:val="0"/>
                              <w:marRight w:val="0"/>
                              <w:marTop w:val="0"/>
                              <w:marBottom w:val="0"/>
                              <w:divBdr>
                                <w:top w:val="none" w:sz="0" w:space="0" w:color="auto"/>
                                <w:left w:val="none" w:sz="0" w:space="0" w:color="auto"/>
                                <w:bottom w:val="none" w:sz="0" w:space="0" w:color="auto"/>
                                <w:right w:val="none" w:sz="0" w:space="0" w:color="auto"/>
                              </w:divBdr>
                              <w:divsChild>
                                <w:div w:id="245649005">
                                  <w:marLeft w:val="0"/>
                                  <w:marRight w:val="0"/>
                                  <w:marTop w:val="0"/>
                                  <w:marBottom w:val="0"/>
                                  <w:divBdr>
                                    <w:top w:val="none" w:sz="0" w:space="0" w:color="auto"/>
                                    <w:left w:val="none" w:sz="0" w:space="0" w:color="auto"/>
                                    <w:bottom w:val="none" w:sz="0" w:space="0" w:color="auto"/>
                                    <w:right w:val="none" w:sz="0" w:space="0" w:color="auto"/>
                                  </w:divBdr>
                                  <w:divsChild>
                                    <w:div w:id="1735203829">
                                      <w:marLeft w:val="0"/>
                                      <w:marRight w:val="0"/>
                                      <w:marTop w:val="0"/>
                                      <w:marBottom w:val="0"/>
                                      <w:divBdr>
                                        <w:top w:val="none" w:sz="0" w:space="0" w:color="auto"/>
                                        <w:left w:val="none" w:sz="0" w:space="0" w:color="auto"/>
                                        <w:bottom w:val="none" w:sz="0" w:space="0" w:color="auto"/>
                                        <w:right w:val="none" w:sz="0" w:space="0" w:color="auto"/>
                                      </w:divBdr>
                                      <w:divsChild>
                                        <w:div w:id="7543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zakup-2</dc:creator>
  <cp:lastModifiedBy>User</cp:lastModifiedBy>
  <cp:revision>15</cp:revision>
  <cp:lastPrinted>2024-06-13T12:53:00Z</cp:lastPrinted>
  <dcterms:created xsi:type="dcterms:W3CDTF">2023-06-13T12:52:00Z</dcterms:created>
  <dcterms:modified xsi:type="dcterms:W3CDTF">2024-06-13T12:54:00Z</dcterms:modified>
</cp:coreProperties>
</file>