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93" w:rsidRDefault="009938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ПОДГОРНОСИНЮХИНСКОГО СЕЛЬСКОГО ПОСЕЛЕНИЯ ОТРАДНЕНСКОГО РАЙОНА</w:t>
      </w:r>
    </w:p>
    <w:p w:rsidR="00993893" w:rsidRDefault="009938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93893" w:rsidRDefault="009938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93893" w:rsidRDefault="00993893">
      <w:pPr>
        <w:spacing w:after="0" w:line="240" w:lineRule="auto"/>
        <w:rPr>
          <w:rFonts w:ascii="Times New Roman" w:hAnsi="Times New Roman"/>
          <w:sz w:val="24"/>
        </w:rPr>
      </w:pPr>
    </w:p>
    <w:p w:rsidR="00993893" w:rsidRDefault="009938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от 08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</w:rPr>
          <w:t>2021 г</w:t>
        </w:r>
      </w:smartTag>
      <w:r>
        <w:rPr>
          <w:rFonts w:ascii="Times New Roman" w:hAnsi="Times New Roman"/>
          <w:sz w:val="24"/>
        </w:rPr>
        <w:t xml:space="preserve">.                                                                                                       </w:t>
      </w:r>
      <w:r w:rsidRPr="008D091C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97</w:t>
      </w:r>
    </w:p>
    <w:p w:rsidR="00993893" w:rsidRDefault="00993893">
      <w:pPr>
        <w:spacing w:after="0" w:line="240" w:lineRule="auto"/>
        <w:rPr>
          <w:rFonts w:ascii="Times New Roman" w:hAnsi="Times New Roman"/>
          <w:sz w:val="24"/>
        </w:rPr>
      </w:pPr>
    </w:p>
    <w:p w:rsidR="00993893" w:rsidRDefault="0099389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ст-ца Подгорная Синюха</w:t>
      </w:r>
    </w:p>
    <w:p w:rsidR="00993893" w:rsidRDefault="009938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93893" w:rsidRDefault="0099389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муниципальной программы </w:t>
      </w:r>
    </w:p>
    <w:p w:rsidR="00993893" w:rsidRPr="001B3A31" w:rsidRDefault="0099389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«Создание условий для развития муниципальной политики в отдельных секторах экономики </w:t>
      </w:r>
      <w:r w:rsidRPr="001B3A31">
        <w:rPr>
          <w:rFonts w:ascii="Times New Roman" w:hAnsi="Times New Roman"/>
          <w:b/>
          <w:sz w:val="28"/>
          <w:szCs w:val="28"/>
        </w:rPr>
        <w:t>района в Подгорносинюхинском сельском поселении Отрадненского района</w:t>
      </w:r>
      <w:r w:rsidRPr="001B3A31">
        <w:rPr>
          <w:rFonts w:ascii="Times New Roman" w:hAnsi="Times New Roman"/>
          <w:b/>
          <w:sz w:val="28"/>
        </w:rPr>
        <w:t>»</w:t>
      </w:r>
    </w:p>
    <w:p w:rsidR="00993893" w:rsidRDefault="0099389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993893" w:rsidRPr="00F35B20" w:rsidRDefault="00993893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F35B20">
        <w:rPr>
          <w:rFonts w:ascii="Times New Roman" w:hAnsi="Times New Roman"/>
          <w:kern w:val="1"/>
          <w:sz w:val="28"/>
          <w:szCs w:val="24"/>
          <w:lang w:eastAsia="hi-IN" w:bidi="hi-IN"/>
        </w:rPr>
        <w:t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Подгорн</w:t>
      </w:r>
      <w:r>
        <w:rPr>
          <w:rFonts w:ascii="Times New Roman" w:hAnsi="Times New Roman"/>
          <w:kern w:val="1"/>
          <w:sz w:val="28"/>
          <w:szCs w:val="24"/>
          <w:lang w:eastAsia="hi-IN" w:bidi="hi-IN"/>
        </w:rPr>
        <w:t>осинюхинском</w:t>
      </w:r>
      <w:r w:rsidRPr="00F35B20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постановлением администрации Подгорн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Отрадненского района от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16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20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18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года № 4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0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Подгорносинюхинского сельского поселения Отрадненского района», постановлением администрации Подгорн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15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сентября 20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21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61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утверждении перечня муниципальных программ Подгорн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</w:t>
      </w:r>
      <w:r w:rsidRPr="00F35B20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F35B20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993893" w:rsidRPr="00F35B20" w:rsidRDefault="00993893" w:rsidP="00F35B2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93893" w:rsidRPr="001B3A31" w:rsidRDefault="00993893" w:rsidP="00F35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5B2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F35B20">
        <w:rPr>
          <w:rFonts w:ascii="Times New Roman" w:hAnsi="Times New Roman"/>
          <w:sz w:val="28"/>
          <w:szCs w:val="28"/>
          <w:lang w:eastAsia="ar-SA"/>
        </w:rPr>
        <w:t>программу Подгорн</w:t>
      </w:r>
      <w:r>
        <w:rPr>
          <w:rFonts w:ascii="Times New Roman" w:hAnsi="Times New Roman"/>
          <w:sz w:val="28"/>
          <w:szCs w:val="28"/>
          <w:lang w:eastAsia="ar-SA"/>
        </w:rPr>
        <w:t>осинюхинского</w:t>
      </w:r>
      <w:r w:rsidRPr="00F35B2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Отрадненского «Создание условий для развития муниципальной политики в отдельных секторах экономики </w:t>
      </w:r>
      <w:r w:rsidRPr="001B3A31">
        <w:rPr>
          <w:rFonts w:ascii="Times New Roman" w:hAnsi="Times New Roman"/>
          <w:sz w:val="28"/>
          <w:szCs w:val="28"/>
        </w:rPr>
        <w:t>района в Подгорносинюхинском сельском поселении Отрадненского района</w:t>
      </w:r>
      <w:r w:rsidRPr="001B3A31">
        <w:rPr>
          <w:rFonts w:ascii="Times New Roman" w:hAnsi="Times New Roman"/>
          <w:sz w:val="28"/>
          <w:szCs w:val="28"/>
          <w:lang w:eastAsia="ar-SA"/>
        </w:rPr>
        <w:t>» (прилагается).</w:t>
      </w:r>
    </w:p>
    <w:p w:rsidR="00993893" w:rsidRPr="00F35B20" w:rsidRDefault="00993893" w:rsidP="00F35B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93893" w:rsidRPr="00F35B20" w:rsidRDefault="00993893" w:rsidP="00F35B2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35B20">
        <w:rPr>
          <w:rFonts w:ascii="Times New Roman" w:hAnsi="Times New Roman"/>
          <w:kern w:val="2"/>
          <w:sz w:val="28"/>
          <w:szCs w:val="28"/>
        </w:rPr>
        <w:t>. Начальнику обще</w:t>
      </w:r>
      <w:r>
        <w:rPr>
          <w:rFonts w:ascii="Times New Roman" w:hAnsi="Times New Roman"/>
          <w:kern w:val="2"/>
          <w:sz w:val="28"/>
          <w:szCs w:val="28"/>
        </w:rPr>
        <w:t>го отдела администрации Подгор</w:t>
      </w:r>
      <w:r w:rsidRPr="00F35B20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993893" w:rsidRPr="00F35B20" w:rsidRDefault="00993893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993893" w:rsidRPr="00F35B20" w:rsidRDefault="00993893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35B20">
        <w:rPr>
          <w:rFonts w:ascii="Times New Roman" w:hAnsi="Times New Roman"/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993893" w:rsidRPr="00F35B20" w:rsidRDefault="00993893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993893" w:rsidRPr="001B3A31" w:rsidRDefault="00993893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F35B20">
        <w:rPr>
          <w:rFonts w:ascii="Times New Roman" w:hAnsi="Times New Roman"/>
          <w:kern w:val="2"/>
          <w:sz w:val="28"/>
          <w:szCs w:val="28"/>
        </w:rPr>
        <w:t>. Постановление вступает в силу с 1 января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года, но не ранее дня его опубликования (обнародования) и вступления в силу решения Совета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«О бюджете Подгор</w:t>
      </w:r>
      <w:r>
        <w:rPr>
          <w:rFonts w:ascii="Times New Roman" w:hAnsi="Times New Roman"/>
          <w:kern w:val="2"/>
          <w:sz w:val="28"/>
          <w:szCs w:val="28"/>
        </w:rPr>
        <w:t>носинюхинского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на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год», предусматривающего соответствующее финансирование в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F35B20">
        <w:rPr>
          <w:rFonts w:ascii="Times New Roman" w:hAnsi="Times New Roman"/>
          <w:kern w:val="2"/>
          <w:sz w:val="28"/>
          <w:szCs w:val="28"/>
        </w:rPr>
        <w:t>году муниципальной программы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«Создание условий для развития муниципальной политики в отдельных секторах экономики </w:t>
      </w:r>
      <w:r w:rsidRPr="001B3A31">
        <w:rPr>
          <w:rFonts w:ascii="Times New Roman" w:hAnsi="Times New Roman"/>
          <w:sz w:val="28"/>
          <w:szCs w:val="28"/>
        </w:rPr>
        <w:t>в Подгорносинюхинском сельском поселении Отрадненского района</w:t>
      </w:r>
      <w:r w:rsidRPr="001B3A31">
        <w:rPr>
          <w:rFonts w:ascii="Times New Roman" w:hAnsi="Times New Roman"/>
          <w:kern w:val="2"/>
          <w:sz w:val="28"/>
          <w:szCs w:val="28"/>
        </w:rPr>
        <w:t>»</w:t>
      </w:r>
    </w:p>
    <w:p w:rsidR="00993893" w:rsidRPr="001B3A31" w:rsidRDefault="00993893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Подгорносинюхинского сельского</w:t>
      </w: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Отрадненского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А.А.Кособоков</w:t>
      </w: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93" w:rsidRPr="009E5093" w:rsidRDefault="00993893" w:rsidP="00335EA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</w:t>
      </w:r>
    </w:p>
    <w:p w:rsidR="00993893" w:rsidRPr="009E5093" w:rsidRDefault="00993893" w:rsidP="00335EA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УТВЕРЖДЕНА</w:t>
      </w:r>
    </w:p>
    <w:p w:rsidR="00993893" w:rsidRPr="009E5093" w:rsidRDefault="00993893" w:rsidP="00335EA7">
      <w:pPr>
        <w:tabs>
          <w:tab w:val="left" w:pos="4500"/>
        </w:tabs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постановлением администрации Подгорносинюхинского сельского поселения Отрадненского района </w:t>
      </w:r>
    </w:p>
    <w:p w:rsidR="00993893" w:rsidRPr="009E5093" w:rsidRDefault="00993893" w:rsidP="0033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08 ноября </w:t>
      </w:r>
      <w:smartTag w:uri="urn:schemas-microsoft-com:office:smarttags" w:element="metricconverter">
        <w:smartTagPr>
          <w:attr w:name="ProductID" w:val="2021 г"/>
        </w:smartTagPr>
        <w:r w:rsidRPr="009E5093">
          <w:rPr>
            <w:rFonts w:ascii="Times New Roman" w:hAnsi="Times New Roman"/>
            <w:sz w:val="28"/>
            <w:szCs w:val="28"/>
          </w:rPr>
          <w:t>2021 г</w:t>
        </w:r>
      </w:smartTag>
      <w:r w:rsidRPr="009E5093">
        <w:rPr>
          <w:rFonts w:ascii="Times New Roman" w:hAnsi="Times New Roman"/>
          <w:sz w:val="28"/>
          <w:szCs w:val="28"/>
        </w:rPr>
        <w:t xml:space="preserve">.  № </w:t>
      </w:r>
      <w:r>
        <w:rPr>
          <w:rFonts w:ascii="Times New Roman" w:hAnsi="Times New Roman"/>
          <w:sz w:val="28"/>
          <w:szCs w:val="28"/>
        </w:rPr>
        <w:t>97</w:t>
      </w:r>
    </w:p>
    <w:p w:rsidR="00993893" w:rsidRPr="009E5093" w:rsidRDefault="00993893" w:rsidP="0033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893" w:rsidRPr="009E5093" w:rsidRDefault="00993893" w:rsidP="00335EA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Муниципальная программа «Создание условий для развития муниципальной политики в отдельных секторах экономики района в Подгорносинюхинском сельском поселении Отрадненского района» </w:t>
      </w:r>
    </w:p>
    <w:p w:rsidR="00993893" w:rsidRDefault="00993893" w:rsidP="00335EA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893" w:rsidRPr="009E5093" w:rsidRDefault="00993893" w:rsidP="00335EA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tbl>
      <w:tblPr>
        <w:tblW w:w="9498" w:type="dxa"/>
        <w:tblInd w:w="108" w:type="dxa"/>
        <w:tblLayout w:type="fixed"/>
        <w:tblLook w:val="0000"/>
      </w:tblPr>
      <w:tblGrid>
        <w:gridCol w:w="2380"/>
        <w:gridCol w:w="7118"/>
      </w:tblGrid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Наименование 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9E5093">
            <w:pPr>
              <w:widowControl w:val="0"/>
              <w:suppressAutoHyphens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E509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Создание условий для развития муниципальной политики в отдельных секторах экономики в </w:t>
            </w:r>
            <w:r w:rsidRPr="009E5093">
              <w:rPr>
                <w:rFonts w:ascii="Times New Roman" w:hAnsi="Times New Roman"/>
                <w:sz w:val="28"/>
                <w:szCs w:val="28"/>
              </w:rPr>
              <w:t>Подгорносинюхинском</w:t>
            </w:r>
            <w:r w:rsidRPr="009E509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сельском поселении  Отрадненского района» 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Основание для разработки 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9E5093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Исполнение   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одгорносинюхинским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ab/>
              <w:t xml:space="preserve">   сельским        поселением Отрадненского района полномочий, согласно Федерального Закона от 6 октября 2003 года № 131 «Об общих принципах организации местного самоуправления         в Российской Федерации» в части решения общегосударственных вопросов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Координатор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Администрация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поселения Отрадненского района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Участники 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 поселения Отрадненского района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Цели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Default="00993893" w:rsidP="005B32EE">
            <w:pPr>
              <w:widowControl w:val="0"/>
              <w:suppressAutoHyphens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Совершенствование и оптимизация системы муниципального управления  в П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одгорносинюхинском</w:t>
            </w: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 сельском поселении Отрадненского района </w:t>
            </w:r>
          </w:p>
          <w:p w:rsidR="00993893" w:rsidRPr="009E5093" w:rsidRDefault="00993893" w:rsidP="005B32EE">
            <w:pPr>
              <w:widowControl w:val="0"/>
              <w:suppressAutoHyphens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Повышение эффективности и информационной прозрачности деятельности органов местного самоуправления 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 xml:space="preserve"> сельского поселения Отрадненского района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Задачи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jc w:val="both"/>
              <w:rPr>
                <w:rStyle w:val="FontStyle45"/>
                <w:sz w:val="28"/>
                <w:szCs w:val="28"/>
              </w:rPr>
            </w:pPr>
            <w:r w:rsidRPr="009E5093">
              <w:rPr>
                <w:rStyle w:val="FontStyle45"/>
                <w:sz w:val="28"/>
                <w:szCs w:val="28"/>
              </w:rPr>
              <w:t xml:space="preserve">-обеспечение деятельности  администрации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Style w:val="FontStyle45"/>
                <w:sz w:val="28"/>
                <w:szCs w:val="28"/>
              </w:rPr>
              <w:t xml:space="preserve"> сельского поселения Отрадненского района;</w:t>
            </w:r>
          </w:p>
          <w:p w:rsidR="00993893" w:rsidRPr="009E5093" w:rsidRDefault="00993893" w:rsidP="005B32EE">
            <w:pPr>
              <w:jc w:val="both"/>
              <w:rPr>
                <w:rStyle w:val="FontStyle45"/>
                <w:sz w:val="28"/>
                <w:szCs w:val="28"/>
              </w:rPr>
            </w:pPr>
            <w:r w:rsidRPr="009E5093">
              <w:rPr>
                <w:rStyle w:val="FontStyle45"/>
                <w:sz w:val="28"/>
                <w:szCs w:val="28"/>
              </w:rPr>
              <w:t xml:space="preserve">-обеспечение осуществления управленческих функций  органов местного самоуправления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Style w:val="FontStyle45"/>
                <w:sz w:val="28"/>
                <w:szCs w:val="28"/>
              </w:rPr>
              <w:t xml:space="preserve"> сельского поселения Отрадненского района;</w:t>
            </w:r>
          </w:p>
          <w:p w:rsidR="00993893" w:rsidRPr="009E5093" w:rsidRDefault="00993893" w:rsidP="005B32EE">
            <w:pPr>
              <w:jc w:val="both"/>
              <w:rPr>
                <w:rStyle w:val="FontStyle45"/>
                <w:sz w:val="28"/>
                <w:szCs w:val="28"/>
              </w:rPr>
            </w:pPr>
            <w:r w:rsidRPr="009E5093">
              <w:rPr>
                <w:rStyle w:val="FontStyle45"/>
                <w:sz w:val="28"/>
                <w:szCs w:val="28"/>
              </w:rPr>
              <w:t>-обеспечение использования современных информационно-коммуникационных технологий в профессиональной деятельности Администрации поселения;</w:t>
            </w:r>
          </w:p>
          <w:p w:rsidR="00993893" w:rsidRPr="009E5093" w:rsidRDefault="00993893" w:rsidP="005B32EE">
            <w:pPr>
              <w:jc w:val="both"/>
              <w:rPr>
                <w:rStyle w:val="FontStyle45"/>
                <w:sz w:val="28"/>
                <w:szCs w:val="28"/>
              </w:rPr>
            </w:pPr>
            <w:r w:rsidRPr="009E5093">
              <w:rPr>
                <w:rStyle w:val="FontStyle45"/>
                <w:sz w:val="28"/>
                <w:szCs w:val="28"/>
              </w:rPr>
              <w:t>-образование и организация  деятельности административных комиссий;</w:t>
            </w:r>
          </w:p>
          <w:p w:rsidR="00993893" w:rsidRPr="009E5093" w:rsidRDefault="00993893" w:rsidP="005B32EE">
            <w:pPr>
              <w:jc w:val="both"/>
              <w:rPr>
                <w:rStyle w:val="FontStyle45"/>
                <w:sz w:val="28"/>
                <w:szCs w:val="28"/>
              </w:rPr>
            </w:pPr>
            <w:r w:rsidRPr="009E5093">
              <w:rPr>
                <w:rStyle w:val="FontStyle45"/>
                <w:sz w:val="28"/>
                <w:szCs w:val="28"/>
              </w:rPr>
              <w:t>-реализация мероприятий развития территориального общественного самоуправления территории сельского поселения;</w:t>
            </w:r>
          </w:p>
          <w:p w:rsidR="00993893" w:rsidRPr="009E5093" w:rsidRDefault="00993893" w:rsidP="005B32EE">
            <w:pPr>
              <w:jc w:val="both"/>
              <w:rPr>
                <w:rStyle w:val="FontStyle45"/>
                <w:sz w:val="28"/>
                <w:szCs w:val="28"/>
              </w:rPr>
            </w:pPr>
            <w:r w:rsidRPr="009E5093">
              <w:rPr>
                <w:rStyle w:val="FontStyle45"/>
                <w:sz w:val="28"/>
                <w:szCs w:val="28"/>
              </w:rPr>
              <w:t>- реализация муниципальных функций, связанных с муниципальным управлением;</w:t>
            </w:r>
          </w:p>
          <w:p w:rsidR="00993893" w:rsidRPr="009E5093" w:rsidRDefault="00993893" w:rsidP="005B32EE">
            <w:pPr>
              <w:jc w:val="both"/>
              <w:rPr>
                <w:rStyle w:val="FontStyle46"/>
                <w:bCs/>
                <w:sz w:val="28"/>
                <w:szCs w:val="28"/>
              </w:rPr>
            </w:pPr>
            <w:r w:rsidRPr="009E5093">
              <w:rPr>
                <w:rFonts w:ascii="Times New Roman" w:hAnsi="Times New Roman"/>
                <w:bCs/>
                <w:sz w:val="28"/>
                <w:szCs w:val="28"/>
              </w:rPr>
              <w:t>-владение, пользование и распоряжение имуществом сельского поселения.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Сроки и этапы реализации муниципальной программы 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2022 -2024 годы в один этап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bookmarkStart w:id="0" w:name="sub_111"/>
            <w:bookmarkEnd w:id="0"/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Объемы  и источники финансирования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составляет: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9266,7</w:t>
            </w:r>
            <w:r w:rsidRPr="009E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9255,3</w:t>
            </w:r>
            <w:r w:rsidRPr="009E5093">
              <w:rPr>
                <w:rFonts w:ascii="Times New Roman" w:hAnsi="Times New Roman"/>
                <w:sz w:val="28"/>
                <w:szCs w:val="28"/>
              </w:rPr>
              <w:t> тыс. рублей, из них по годам: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 xml:space="preserve">2022 год – </w:t>
            </w:r>
            <w:r>
              <w:rPr>
                <w:rFonts w:ascii="Times New Roman" w:hAnsi="Times New Roman"/>
                <w:sz w:val="28"/>
                <w:szCs w:val="28"/>
              </w:rPr>
              <w:t>3085,1</w:t>
            </w:r>
            <w:r w:rsidRPr="009E509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3085,1</w:t>
            </w:r>
            <w:r w:rsidRPr="009E509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 xml:space="preserve">2024год – </w:t>
            </w:r>
            <w:r>
              <w:rPr>
                <w:rFonts w:ascii="Times New Roman" w:hAnsi="Times New Roman"/>
                <w:sz w:val="28"/>
                <w:szCs w:val="28"/>
              </w:rPr>
              <w:t>3085,1</w:t>
            </w:r>
            <w:r w:rsidRPr="009E509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из средств районного бюджета-0,0 тыс. рублей, из них                 по годам: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2022 год – 0,0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2023 год – 0,0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2024 год – 0,0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из средств краевого бюджета – 11,4 тыс. рублей, из них по годам: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2022 год – 3,8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2023 год – 3,8 тыс. рублей</w:t>
            </w:r>
          </w:p>
          <w:p w:rsidR="00993893" w:rsidRPr="009E5093" w:rsidRDefault="00993893" w:rsidP="005B3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2024 год – 3,8 тыс. рублей</w:t>
            </w:r>
          </w:p>
        </w:tc>
      </w:tr>
      <w:tr w:rsidR="00993893" w:rsidRPr="009E5093" w:rsidTr="005B32EE"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Контроль за выполнением муниципальной программы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 поселения Отрадненского района</w:t>
            </w:r>
          </w:p>
        </w:tc>
      </w:tr>
    </w:tbl>
    <w:p w:rsidR="00993893" w:rsidRPr="009E5093" w:rsidRDefault="00993893" w:rsidP="009E5093">
      <w:pPr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Раздел 1. Обоснование необходимости разработки  муниципальной </w:t>
      </w:r>
    </w:p>
    <w:p w:rsidR="00993893" w:rsidRPr="009E5093" w:rsidRDefault="00993893" w:rsidP="009E5093">
      <w:pPr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993893" w:rsidRPr="009E5093" w:rsidRDefault="00993893" w:rsidP="009E5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Осуществляемая в стране широкомасштабная работа по реформированию одной из важнейших основ конституционного строя России, какой по праву является местное самоуправление, выдвинула ряд актуальных и непростых задач, связанных с преобразованием функционирования местного самоуправления. </w:t>
      </w:r>
    </w:p>
    <w:p w:rsidR="00993893" w:rsidRPr="009E5093" w:rsidRDefault="00993893" w:rsidP="009E50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Сельское поселение должно одновременно обладать и устойчивостью к неблагоприятным внешним воздействиям, и нацеленностью на благоприятные изменения, т.е. на развитие, причем устойчивое. Управление состоянием сельского поселения позволяет поддерживать на достигнутом уровне все системы его жизнеобеспечения, объемы и качество муниципальных услуг. Муниципальное управление нацелено на повышение качества жизни населения.</w:t>
      </w:r>
    </w:p>
    <w:p w:rsidR="00993893" w:rsidRPr="009E5093" w:rsidRDefault="00993893" w:rsidP="009E50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ab/>
        <w:t xml:space="preserve">Программа направлена на повышение эффективности деятельности органов местного самоуправления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</w:t>
      </w:r>
      <w:r w:rsidRPr="009E509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5093">
        <w:rPr>
          <w:rFonts w:ascii="Times New Roman" w:hAnsi="Times New Roman"/>
          <w:color w:val="000000"/>
          <w:sz w:val="28"/>
          <w:szCs w:val="28"/>
        </w:rPr>
        <w:t>по реализации своих полномочий в целях повышения качества решения вопросов местного значения, исходя из интересов населения  поселения.</w:t>
      </w:r>
    </w:p>
    <w:p w:rsidR="00993893" w:rsidRPr="009E5093" w:rsidRDefault="00993893" w:rsidP="009E50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В  соответствии  с  Федеральным  законом  «Об  общих  принципах   организации   местного  самоуправления  в  Российской   Федерации»,               Уставом 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в  П</w:t>
      </w:r>
      <w:r>
        <w:rPr>
          <w:rFonts w:ascii="Times New Roman" w:hAnsi="Times New Roman"/>
          <w:color w:val="000000"/>
          <w:sz w:val="28"/>
          <w:szCs w:val="28"/>
        </w:rPr>
        <w:t>одгорносинюхинском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 проводятся  мероприятия  по развитию территориального общественного самоуправления.</w:t>
      </w:r>
    </w:p>
    <w:p w:rsidR="00993893" w:rsidRPr="009E5093" w:rsidRDefault="00993893" w:rsidP="009E509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    Уставом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района,  </w:t>
      </w:r>
      <w:r>
        <w:rPr>
          <w:rFonts w:ascii="Times New Roman" w:hAnsi="Times New Roman"/>
          <w:color w:val="000000"/>
          <w:sz w:val="28"/>
          <w:szCs w:val="28"/>
        </w:rPr>
        <w:t>решен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ием Совета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от 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9E5093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E5093">
        <w:rPr>
          <w:rFonts w:ascii="Times New Roman" w:hAnsi="Times New Roman"/>
          <w:color w:val="000000"/>
          <w:sz w:val="28"/>
          <w:szCs w:val="28"/>
        </w:rPr>
        <w:t>.2017 года №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E5093">
        <w:rPr>
          <w:rFonts w:ascii="Times New Roman" w:hAnsi="Times New Roman"/>
          <w:color w:val="000000"/>
          <w:sz w:val="28"/>
          <w:szCs w:val="28"/>
        </w:rPr>
        <w:t>0 «О порядке организации и   осуществлении территориального общественного самоуправления в П</w:t>
      </w:r>
      <w:r>
        <w:rPr>
          <w:rFonts w:ascii="Times New Roman" w:hAnsi="Times New Roman"/>
          <w:color w:val="000000"/>
          <w:sz w:val="28"/>
          <w:szCs w:val="28"/>
        </w:rPr>
        <w:t>одгорносинюхинском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района»   установлены   принципы   и  порядок  организации  территориального  общественного   самоуправления,   его  правовые,  территориальные и  финансово-экономические   основы,  гарантии  осуществления   территориального   общественного   самоуправления,  определена   компетенция   органов   территориального общественного самоуправления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района, утверждены границы территорий, на которых осуществляется  территориальное общественное самоуправление в П</w:t>
      </w:r>
      <w:r>
        <w:rPr>
          <w:rFonts w:ascii="Times New Roman" w:hAnsi="Times New Roman"/>
          <w:color w:val="000000"/>
          <w:sz w:val="28"/>
          <w:szCs w:val="28"/>
        </w:rPr>
        <w:t>одгорносинюхинском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района.</w:t>
      </w:r>
    </w:p>
    <w:p w:rsidR="00993893" w:rsidRPr="009E5093" w:rsidRDefault="00993893" w:rsidP="009E5093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   Органы территориального общественного самоуправления привлекают   жителей  к  участию  на добровольной основе в культурно-массовых  и   спортивных  мероприятиях, в мероприятиях по обеспечению сохранности   жилищного  фонда, санитарной очистке, благоустройству и  озеленению   территорий,   содействуют   органам    местного   самоуправления  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   проведении   мероприятий   по   предупреждению правонарушений, охране общественного порядка.</w:t>
      </w:r>
    </w:p>
    <w:p w:rsidR="00993893" w:rsidRPr="009E5093" w:rsidRDefault="00993893" w:rsidP="009E50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     Органы  территориального общественного самоуправления участвуют   в  процессе  реформирования  жилищно-коммунального  хозяйства.  Для   реализации  инициатив  граждан по месту их жительства  используются   ресурсы  самоуправляемых территорий, что ведет к экономии бюджетных   средств.  Результатом этого процесса становится снижение социальной   напряженности.</w:t>
      </w:r>
    </w:p>
    <w:p w:rsidR="00993893" w:rsidRPr="009E5093" w:rsidRDefault="00993893" w:rsidP="009E50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     Вместе с тем развитие территориального общественного самоуправления  в соответствии с положениями Федерального закона «Об общих принципах организации местного самоуправления в Российской Федерации» требует правового, экономического, информационного и методического сопровождения, осуществление которого возможно лишь при поддержке органов территориального  самоуправления со стороны органов местного самоуправления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993893" w:rsidRPr="009E5093" w:rsidRDefault="00993893" w:rsidP="009E509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В целях создания оптимальных условий для повышения качества использования бюджетных средств (принятия своевременных решений) данной программой предусматривается обеспечение деятельности Администрации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 Для выполнения всех поставленных в программе задач необходимы финансовые средства.</w:t>
      </w:r>
    </w:p>
    <w:p w:rsidR="00993893" w:rsidRPr="009E5093" w:rsidRDefault="00993893" w:rsidP="009E5093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Раздел 2. Цель и основные задачи  муниципальной программы</w:t>
      </w:r>
    </w:p>
    <w:p w:rsidR="00993893" w:rsidRPr="009E5093" w:rsidRDefault="00993893" w:rsidP="009E509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     Целями   муниципальной  программы являются совершенствование и оптимизация системы управления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района, повышение эффективности и информационной прозрачности деятельности органов местного самоуправления поселения.</w:t>
      </w:r>
    </w:p>
    <w:p w:rsidR="00993893" w:rsidRPr="009E5093" w:rsidRDefault="00993893" w:rsidP="009E5093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     В результате  определены приоритетные задачи социально-экономического развития поселения  в части совершенствования системы муниципального управления:</w:t>
      </w:r>
    </w:p>
    <w:p w:rsidR="00993893" w:rsidRPr="009E5093" w:rsidRDefault="00993893" w:rsidP="009E509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-внедрение принципов стратегического управления и муниципального регулирования экономики в практику работы управленческой сферы;</w:t>
      </w:r>
    </w:p>
    <w:p w:rsidR="00993893" w:rsidRPr="009E5093" w:rsidRDefault="00993893" w:rsidP="009E509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-четкое разделение между всеми органами власти функций и полномочий по оказанию общественных услуг.</w:t>
      </w:r>
    </w:p>
    <w:p w:rsidR="00993893" w:rsidRPr="009E5093" w:rsidRDefault="00993893" w:rsidP="009E5093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           В целях достижения   целей   муниципальной программы должны быть решены следующие задачи:</w:t>
      </w:r>
    </w:p>
    <w:p w:rsidR="00993893" w:rsidRPr="009E5093" w:rsidRDefault="00993893" w:rsidP="009E5093">
      <w:pPr>
        <w:jc w:val="both"/>
        <w:rPr>
          <w:rStyle w:val="FontStyle45"/>
          <w:sz w:val="28"/>
          <w:szCs w:val="28"/>
        </w:rPr>
      </w:pPr>
      <w:r w:rsidRPr="009E5093">
        <w:rPr>
          <w:rStyle w:val="FontStyle45"/>
          <w:sz w:val="28"/>
          <w:szCs w:val="28"/>
        </w:rPr>
        <w:t xml:space="preserve">-обеспечение деятельности  администрации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Style w:val="FontStyle45"/>
          <w:sz w:val="28"/>
          <w:szCs w:val="28"/>
        </w:rPr>
        <w:t xml:space="preserve"> сельского поселения Отрадненского района;</w:t>
      </w:r>
    </w:p>
    <w:p w:rsidR="00993893" w:rsidRPr="009E5093" w:rsidRDefault="00993893" w:rsidP="009E5093">
      <w:pPr>
        <w:jc w:val="both"/>
        <w:rPr>
          <w:rStyle w:val="FontStyle45"/>
          <w:sz w:val="28"/>
          <w:szCs w:val="28"/>
        </w:rPr>
      </w:pPr>
      <w:r w:rsidRPr="009E5093">
        <w:rPr>
          <w:rStyle w:val="FontStyle45"/>
          <w:sz w:val="28"/>
          <w:szCs w:val="28"/>
        </w:rPr>
        <w:t xml:space="preserve">-обеспечение осуществления управленческих функций  органов местного самоуправления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Style w:val="FontStyle45"/>
          <w:sz w:val="28"/>
          <w:szCs w:val="28"/>
        </w:rPr>
        <w:t xml:space="preserve"> сельского поселения Отрадненского района;</w:t>
      </w:r>
    </w:p>
    <w:p w:rsidR="00993893" w:rsidRPr="009E5093" w:rsidRDefault="00993893" w:rsidP="009E5093">
      <w:pPr>
        <w:jc w:val="both"/>
        <w:rPr>
          <w:rStyle w:val="FontStyle45"/>
          <w:sz w:val="28"/>
          <w:szCs w:val="28"/>
        </w:rPr>
      </w:pPr>
      <w:r w:rsidRPr="009E5093">
        <w:rPr>
          <w:rStyle w:val="FontStyle45"/>
          <w:sz w:val="28"/>
          <w:szCs w:val="28"/>
        </w:rPr>
        <w:t>-обеспечение использования современных информационно-коммуникационных технологий в профессиональной деятельности Администрации поселения;</w:t>
      </w:r>
    </w:p>
    <w:p w:rsidR="00993893" w:rsidRPr="009E5093" w:rsidRDefault="00993893" w:rsidP="009E5093">
      <w:pPr>
        <w:jc w:val="both"/>
        <w:rPr>
          <w:rStyle w:val="FontStyle45"/>
          <w:sz w:val="28"/>
          <w:szCs w:val="28"/>
        </w:rPr>
      </w:pPr>
      <w:r w:rsidRPr="009E5093">
        <w:rPr>
          <w:rStyle w:val="FontStyle45"/>
          <w:sz w:val="28"/>
          <w:szCs w:val="28"/>
        </w:rPr>
        <w:t>-образование и организация  деятельности административных комиссий;</w:t>
      </w:r>
    </w:p>
    <w:p w:rsidR="00993893" w:rsidRPr="009E5093" w:rsidRDefault="00993893" w:rsidP="009E5093">
      <w:pPr>
        <w:jc w:val="both"/>
        <w:rPr>
          <w:rStyle w:val="FontStyle45"/>
          <w:sz w:val="28"/>
          <w:szCs w:val="28"/>
        </w:rPr>
      </w:pPr>
      <w:r w:rsidRPr="009E5093">
        <w:rPr>
          <w:rStyle w:val="FontStyle45"/>
          <w:sz w:val="28"/>
          <w:szCs w:val="28"/>
        </w:rPr>
        <w:t>-реализация мероприятий развития территориального общественного самоуправления территории сельского поселения;</w:t>
      </w:r>
    </w:p>
    <w:p w:rsidR="00993893" w:rsidRPr="009E5093" w:rsidRDefault="00993893" w:rsidP="009E5093">
      <w:pPr>
        <w:jc w:val="both"/>
        <w:rPr>
          <w:rStyle w:val="FontStyle45"/>
          <w:sz w:val="28"/>
          <w:szCs w:val="28"/>
        </w:rPr>
      </w:pPr>
      <w:r w:rsidRPr="009E5093">
        <w:rPr>
          <w:rStyle w:val="FontStyle45"/>
          <w:sz w:val="28"/>
          <w:szCs w:val="28"/>
        </w:rPr>
        <w:t>- реализация муниципальных функций, связанных с муниципальным управлением;</w:t>
      </w:r>
    </w:p>
    <w:p w:rsidR="00993893" w:rsidRPr="009E5093" w:rsidRDefault="00993893" w:rsidP="009E5093">
      <w:pPr>
        <w:jc w:val="both"/>
        <w:rPr>
          <w:rStyle w:val="FontStyle45"/>
          <w:sz w:val="28"/>
          <w:szCs w:val="28"/>
        </w:rPr>
      </w:pPr>
      <w:r w:rsidRPr="009E5093">
        <w:rPr>
          <w:rFonts w:ascii="Times New Roman" w:hAnsi="Times New Roman"/>
          <w:bCs/>
          <w:sz w:val="28"/>
          <w:szCs w:val="28"/>
        </w:rPr>
        <w:t>-владение, пользование и распоряжение имуществом сельского поселения.</w:t>
      </w:r>
    </w:p>
    <w:p w:rsidR="00993893" w:rsidRPr="009E5093" w:rsidRDefault="00993893" w:rsidP="009E509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Раздел 3. Сроки реализации  муниципальной программы </w:t>
      </w:r>
    </w:p>
    <w:p w:rsidR="00993893" w:rsidRPr="009E5093" w:rsidRDefault="00993893" w:rsidP="009E509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Срок реализации  муниципальной программы  рассчитан на                                 2022-2024 годы в один этап.</w:t>
      </w:r>
    </w:p>
    <w:p w:rsidR="00993893" w:rsidRPr="009E5093" w:rsidRDefault="00993893" w:rsidP="009E509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Раздел 4. Ресурсное обеспечение муниципальной программы</w:t>
      </w:r>
    </w:p>
    <w:p w:rsidR="00993893" w:rsidRPr="009E5093" w:rsidRDefault="00993893" w:rsidP="009E5093">
      <w:pPr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предусматривается осуществлять за счет средств бюджета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и краевого бюджета.  </w:t>
      </w:r>
    </w:p>
    <w:p w:rsidR="00993893" w:rsidRPr="009E5093" w:rsidRDefault="00993893" w:rsidP="009E5093">
      <w:pPr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составляет </w:t>
      </w:r>
      <w:r>
        <w:rPr>
          <w:rFonts w:ascii="Times New Roman" w:hAnsi="Times New Roman"/>
          <w:sz w:val="28"/>
          <w:szCs w:val="28"/>
        </w:rPr>
        <w:t>9266,7</w:t>
      </w:r>
      <w:r w:rsidRPr="009E5093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093">
        <w:rPr>
          <w:rFonts w:ascii="Times New Roman" w:hAnsi="Times New Roman"/>
          <w:sz w:val="28"/>
          <w:szCs w:val="28"/>
        </w:rPr>
        <w:t>рублей,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993893" w:rsidRPr="009E5093" w:rsidTr="005B32EE">
        <w:trPr>
          <w:tblHeader/>
        </w:trPr>
        <w:tc>
          <w:tcPr>
            <w:tcW w:w="2406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169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Местный бюджет (тыс.руб.)</w:t>
            </w:r>
          </w:p>
        </w:tc>
        <w:tc>
          <w:tcPr>
            <w:tcW w:w="166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993893" w:rsidRPr="009E5093" w:rsidTr="005B32EE">
        <w:tc>
          <w:tcPr>
            <w:tcW w:w="2406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49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3088,9</w:t>
            </w:r>
          </w:p>
        </w:tc>
        <w:tc>
          <w:tcPr>
            <w:tcW w:w="169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3085,1</w:t>
            </w:r>
          </w:p>
        </w:tc>
        <w:tc>
          <w:tcPr>
            <w:tcW w:w="166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93893" w:rsidRPr="009E5093" w:rsidTr="005B32EE">
        <w:tc>
          <w:tcPr>
            <w:tcW w:w="2406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149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3088,9</w:t>
            </w:r>
          </w:p>
        </w:tc>
        <w:tc>
          <w:tcPr>
            <w:tcW w:w="169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3085,1</w:t>
            </w:r>
          </w:p>
        </w:tc>
        <w:tc>
          <w:tcPr>
            <w:tcW w:w="166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93893" w:rsidRPr="009E5093" w:rsidTr="005B32EE">
        <w:tc>
          <w:tcPr>
            <w:tcW w:w="2406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49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3088,9</w:t>
            </w:r>
          </w:p>
        </w:tc>
        <w:tc>
          <w:tcPr>
            <w:tcW w:w="169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3085,1</w:t>
            </w:r>
          </w:p>
        </w:tc>
        <w:tc>
          <w:tcPr>
            <w:tcW w:w="166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93893" w:rsidRPr="009E5093" w:rsidTr="005B32EE">
        <w:tc>
          <w:tcPr>
            <w:tcW w:w="2406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9266,7</w:t>
            </w:r>
          </w:p>
        </w:tc>
        <w:tc>
          <w:tcPr>
            <w:tcW w:w="169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9255,3</w:t>
            </w:r>
          </w:p>
        </w:tc>
        <w:tc>
          <w:tcPr>
            <w:tcW w:w="1660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93893" w:rsidRPr="009E5093" w:rsidRDefault="00993893" w:rsidP="005B32EE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993893" w:rsidRPr="009E5093" w:rsidRDefault="00993893" w:rsidP="009E5093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93893" w:rsidRPr="009E5093" w:rsidRDefault="00993893" w:rsidP="009E509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Раздел 5.  Перечень программных мероприятий</w:t>
      </w:r>
    </w:p>
    <w:p w:rsidR="00993893" w:rsidRPr="009E5093" w:rsidRDefault="00993893" w:rsidP="009E5093">
      <w:pPr>
        <w:suppressLineNumber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5093">
        <w:rPr>
          <w:rFonts w:ascii="Times New Roman" w:hAnsi="Times New Roman"/>
          <w:sz w:val="28"/>
          <w:szCs w:val="28"/>
          <w:lang w:eastAsia="ar-SA"/>
        </w:rPr>
        <w:t>Муниципальная программа «</w:t>
      </w:r>
      <w:r w:rsidRPr="009E5093">
        <w:rPr>
          <w:rFonts w:ascii="Times New Roman" w:hAnsi="Times New Roman"/>
          <w:sz w:val="28"/>
          <w:szCs w:val="28"/>
        </w:rPr>
        <w:t>Создание условий для развития муниципальной политики в отдельных секторах экономики в П</w:t>
      </w:r>
      <w:r>
        <w:rPr>
          <w:rFonts w:ascii="Times New Roman" w:hAnsi="Times New Roman"/>
          <w:sz w:val="28"/>
          <w:szCs w:val="28"/>
        </w:rPr>
        <w:t>одгорносинюхинском</w:t>
      </w:r>
      <w:r w:rsidRPr="009E5093">
        <w:rPr>
          <w:rFonts w:ascii="Times New Roman" w:hAnsi="Times New Roman"/>
          <w:sz w:val="28"/>
          <w:szCs w:val="28"/>
        </w:rPr>
        <w:t xml:space="preserve"> сельском поселении Отрадненского района» </w:t>
      </w:r>
      <w:r w:rsidRPr="009E5093">
        <w:rPr>
          <w:rFonts w:ascii="Times New Roman" w:hAnsi="Times New Roman"/>
          <w:sz w:val="28"/>
          <w:szCs w:val="28"/>
          <w:lang w:eastAsia="ar-SA"/>
        </w:rPr>
        <w:t>состоит из  следующих мероприятий:</w:t>
      </w:r>
    </w:p>
    <w:p w:rsidR="00993893" w:rsidRPr="009E5093" w:rsidRDefault="00993893" w:rsidP="009E5093">
      <w:pPr>
        <w:suppressLineNumber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921" w:type="dxa"/>
        <w:tblInd w:w="-459" w:type="dxa"/>
        <w:tblLayout w:type="fixed"/>
        <w:tblLook w:val="0000"/>
      </w:tblPr>
      <w:tblGrid>
        <w:gridCol w:w="709"/>
        <w:gridCol w:w="2558"/>
        <w:gridCol w:w="2551"/>
        <w:gridCol w:w="1276"/>
        <w:gridCol w:w="1134"/>
        <w:gridCol w:w="850"/>
        <w:gridCol w:w="851"/>
        <w:gridCol w:w="992"/>
      </w:tblGrid>
      <w:tr w:rsidR="00993893" w:rsidRPr="009E5093" w:rsidTr="00491A98">
        <w:trPr>
          <w:trHeight w:val="1469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Наименование 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Сумма расхо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дов, всего, тыс.руб.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Плано</w:t>
            </w:r>
          </w:p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вый пе</w:t>
            </w:r>
          </w:p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риод реализации</w:t>
            </w:r>
          </w:p>
        </w:tc>
      </w:tr>
      <w:tr w:rsidR="00993893" w:rsidRPr="009E5093" w:rsidTr="00491A98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из местного бюджета, тыс.</w:t>
            </w:r>
          </w:p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из районного бюджета, тыс.</w:t>
            </w:r>
          </w:p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из краевого бюджета, тыс.</w:t>
            </w:r>
          </w:p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</w:rPr>
              <w:t>1.Обеспечение деятельности администрации сельского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3893" w:rsidRPr="009E5093" w:rsidRDefault="00993893" w:rsidP="005B32EE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Бюджет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поселения Отрадненского района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2995,1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2995,1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2995,1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2995,1</w:t>
            </w:r>
          </w:p>
          <w:p w:rsidR="009938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2995,1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2995,1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2022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2023 г.</w:t>
            </w:r>
          </w:p>
          <w:p w:rsidR="00993893" w:rsidRPr="009E5093" w:rsidRDefault="00993893" w:rsidP="005B32EE">
            <w:pPr>
              <w:widowControl w:val="0"/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2024 г.</w:t>
            </w: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</w:rPr>
              <w:t>2. Образование и организация деятельности административных комиссий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Бюджет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3,8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3,8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3,8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3,8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2022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2023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2024 г.</w:t>
            </w: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3. Реализация мероприятий развития  территориального общественного самоуправления территории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Подгорносинюхинского 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Бюджет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Реализация мероприятий развития  территориального общественного самоуправления территории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Подгорносинюхинского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18,0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18,0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18,0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18,0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2022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2023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2024 г.</w:t>
            </w: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4.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3893" w:rsidRPr="009E5093" w:rsidTr="00491A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Бюджет </w:t>
            </w:r>
            <w:r w:rsidRPr="009E509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одгорносинюхинского</w:t>
            </w: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72,0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72,0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72,0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72,0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72,0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72,0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2022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2023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2024 г.</w:t>
            </w:r>
          </w:p>
        </w:tc>
      </w:tr>
      <w:tr w:rsidR="00993893" w:rsidRPr="009E5093" w:rsidTr="00491A98">
        <w:trPr>
          <w:trHeight w:val="4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9266,7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9255,3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11,4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3893" w:rsidRPr="009E5093" w:rsidTr="00491A98">
        <w:tc>
          <w:tcPr>
            <w:tcW w:w="5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3088,9</w:t>
            </w:r>
          </w:p>
          <w:p w:rsidR="009938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3088,9</w:t>
            </w:r>
          </w:p>
          <w:p w:rsidR="00993893" w:rsidRPr="009E50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3088,9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3085,1</w:t>
            </w:r>
          </w:p>
          <w:p w:rsidR="009938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3085,1</w:t>
            </w:r>
          </w:p>
          <w:p w:rsidR="00993893" w:rsidRPr="009E50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3085,1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  <w:p w:rsidR="00993893" w:rsidRPr="009E50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3,8</w:t>
            </w:r>
          </w:p>
          <w:p w:rsidR="00993893" w:rsidRPr="009E5093" w:rsidRDefault="00993893" w:rsidP="005B32EE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3,8</w:t>
            </w:r>
          </w:p>
          <w:p w:rsidR="00993893" w:rsidRPr="009E50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2022 г.</w:t>
            </w:r>
          </w:p>
          <w:p w:rsidR="00993893" w:rsidRPr="009E5093" w:rsidRDefault="00993893" w:rsidP="005B32E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2023 г.</w:t>
            </w:r>
          </w:p>
          <w:p w:rsidR="00993893" w:rsidRPr="009E5093" w:rsidRDefault="00993893" w:rsidP="005B32EE">
            <w:pPr>
              <w:widowControl w:val="0"/>
              <w:suppressAutoHyphens/>
              <w:snapToGrid w:val="0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E509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2024 г.</w:t>
            </w:r>
          </w:p>
        </w:tc>
      </w:tr>
    </w:tbl>
    <w:p w:rsidR="00993893" w:rsidRPr="009E5093" w:rsidRDefault="00993893" w:rsidP="009E5093">
      <w:pPr>
        <w:suppressLineNumber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3893" w:rsidRPr="009E5093" w:rsidRDefault="00993893" w:rsidP="009E509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Объемы финансового обеспечения муниципальной программы на                2022 год рассчитаны исходя из локальных ресурсных сметных расчетов. </w:t>
      </w:r>
    </w:p>
    <w:p w:rsidR="00993893" w:rsidRPr="009E5093" w:rsidRDefault="00993893" w:rsidP="009E509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При наличии потребности в дополнительном финансировании мероприятий муниципальной программы  могут выделяться дополнительные средства из местного бюджета. Привлечение средств из федерального бюджета на условиях софинансирования мероприятий муниципальной программы не предусмотрено.</w:t>
      </w:r>
    </w:p>
    <w:p w:rsidR="00993893" w:rsidRPr="009E5093" w:rsidRDefault="00993893" w:rsidP="009E509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93893" w:rsidRPr="009E5093" w:rsidRDefault="00993893" w:rsidP="009E509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93893" w:rsidRPr="009E5093" w:rsidRDefault="00993893" w:rsidP="009E509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93893" w:rsidRPr="009E5093" w:rsidRDefault="00993893" w:rsidP="009E509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93893" w:rsidRPr="009E5093" w:rsidRDefault="00993893" w:rsidP="009E5093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E5093">
        <w:rPr>
          <w:rFonts w:ascii="Times New Roman" w:hAnsi="Times New Roman"/>
          <w:sz w:val="28"/>
          <w:szCs w:val="28"/>
          <w:lang w:eastAsia="en-US"/>
        </w:rPr>
        <w:t xml:space="preserve">Раздел 6. Прогноз сводных показателей муниципальных заданий на оказание муниципальных услуг (выполнение работ) муниципальными учреждениями 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:rsidR="00993893" w:rsidRPr="009E5093" w:rsidRDefault="00993893" w:rsidP="009E509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E5093">
        <w:rPr>
          <w:rFonts w:ascii="Times New Roman" w:hAnsi="Times New Roman"/>
          <w:sz w:val="28"/>
          <w:szCs w:val="28"/>
          <w:lang w:eastAsia="en-US"/>
        </w:rPr>
        <w:t xml:space="preserve">Отрадненского района  в сфере реализации </w:t>
      </w:r>
    </w:p>
    <w:p w:rsidR="00993893" w:rsidRPr="009E5093" w:rsidRDefault="00993893" w:rsidP="009E509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E5093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993893" w:rsidRPr="009E5093" w:rsidRDefault="00993893" w:rsidP="00491A98">
      <w:pPr>
        <w:widowControl w:val="0"/>
        <w:tabs>
          <w:tab w:val="left" w:pos="267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оказание муниципальными учреждениями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муниципальных услуг (выполнение работ) не предусматривается.</w:t>
      </w:r>
    </w:p>
    <w:p w:rsidR="00993893" w:rsidRPr="009E5093" w:rsidRDefault="00993893" w:rsidP="00491A9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Раздел 7. Механизм реализации муниципальной программы</w:t>
      </w:r>
    </w:p>
    <w:p w:rsidR="00993893" w:rsidRPr="009E5093" w:rsidRDefault="00993893" w:rsidP="009E5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>Механизм реализации муниципальной программы  включает ежегодное формирование перечня программных мероприятий на очередной финансовый год и на плановый период с уточнением затрат по программным мероприятиям в соответствии с мониторингом фактически достигнутых  целевых показателей реализации  муниципальной программы, информирование общественности о ходе и результатах реализации муниципальной программы, финансировании программных мероприятий.</w:t>
      </w:r>
    </w:p>
    <w:p w:rsidR="00993893" w:rsidRPr="009E5093" w:rsidRDefault="00993893" w:rsidP="009E5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муниципальной программы, их эффективности осуществляется в порядке, установленном муниципальными правовыми актами.</w:t>
      </w:r>
    </w:p>
    <w:p w:rsidR="00993893" w:rsidRPr="009E5093" w:rsidRDefault="00993893" w:rsidP="009E509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5093">
        <w:rPr>
          <w:rFonts w:ascii="Times New Roman" w:hAnsi="Times New Roman"/>
          <w:sz w:val="28"/>
          <w:szCs w:val="28"/>
        </w:rPr>
        <w:t>Текущий мониторинг и исполнение  муниципальной программы  проводит координатор  муниципальной программы.</w:t>
      </w:r>
    </w:p>
    <w:p w:rsidR="00993893" w:rsidRPr="009E5093" w:rsidRDefault="00993893" w:rsidP="009E5093">
      <w:pPr>
        <w:spacing w:line="36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Раздел 8. Оценка социально-экономической эффективности муниципальной программы и целевые индикаторы</w:t>
      </w:r>
    </w:p>
    <w:p w:rsidR="00993893" w:rsidRPr="009E5093" w:rsidRDefault="00993893" w:rsidP="009E509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 создание  системы  содействия   участию   населения  в осуществлении местного самоуправления;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-повышение прозрачности и подотчетности органов местного  самоуправления перед населением;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-разработка   системы   нормативных   правовых   актов, регламентирующих  предоставление   муниципальных   услуг,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-эффективное     исполнение функций органов местного самоуправления;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-количество  муниципальных  правовых  актов, не противоречащих законодательству  Российской  Федерации — 100 процентов;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-количество обращений граждан в органы местного самоуправления рассмотренных без нарушения сроков, установленных законодательством –                    100 процентов;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-доля эффективно реализуемых муниципальных программ по вопросам местного значения – 100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5093">
        <w:rPr>
          <w:rFonts w:ascii="Times New Roman" w:hAnsi="Times New Roman"/>
          <w:color w:val="000000"/>
          <w:sz w:val="28"/>
          <w:szCs w:val="28"/>
        </w:rPr>
        <w:t>процентов;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-количество случаев несоблюдения сроков исполнения запросов социально-правового характера - 0;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-количество фактов нецелевого использования бюджетных средств - 0;</w:t>
      </w:r>
    </w:p>
    <w:p w:rsidR="00993893" w:rsidRPr="009E5093" w:rsidRDefault="00993893" w:rsidP="009E50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>-количество показателей, отвечающих требованиям безопасности и необходимым условиям для организации деятельности ОМС- 100 процентов.</w:t>
      </w:r>
    </w:p>
    <w:p w:rsidR="00993893" w:rsidRPr="009E5093" w:rsidRDefault="00993893" w:rsidP="009E5093">
      <w:pPr>
        <w:tabs>
          <w:tab w:val="left" w:pos="1170"/>
        </w:tabs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ab/>
      </w:r>
    </w:p>
    <w:p w:rsidR="00993893" w:rsidRPr="009E5093" w:rsidRDefault="00993893" w:rsidP="009E5093">
      <w:pPr>
        <w:tabs>
          <w:tab w:val="left" w:pos="1170"/>
        </w:tabs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993893" w:rsidRPr="009E5093" w:rsidRDefault="00993893" w:rsidP="009E5093">
      <w:pPr>
        <w:spacing w:line="360" w:lineRule="atLeast"/>
        <w:rPr>
          <w:rFonts w:ascii="Times New Roman" w:hAnsi="Times New Roman"/>
          <w:color w:val="000000"/>
          <w:sz w:val="28"/>
          <w:szCs w:val="28"/>
        </w:r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9E509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одгорносинюхинского</w:t>
      </w:r>
      <w:r w:rsidRPr="009E50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93893" w:rsidRPr="009E5093" w:rsidRDefault="00993893" w:rsidP="009E5093">
      <w:pPr>
        <w:spacing w:line="360" w:lineRule="atLeast"/>
        <w:rPr>
          <w:rFonts w:ascii="Times New Roman" w:hAnsi="Times New Roman"/>
          <w:color w:val="000000"/>
          <w:sz w:val="28"/>
          <w:szCs w:val="28"/>
        </w:rPr>
        <w:sectPr w:rsidR="00993893" w:rsidRPr="009E5093" w:rsidSect="00F925F8">
          <w:headerReference w:type="default" r:id="rId6"/>
          <w:pgSz w:w="11906" w:h="16838"/>
          <w:pgMar w:top="851" w:right="567" w:bottom="1134" w:left="1701" w:header="709" w:footer="709" w:gutter="0"/>
          <w:cols w:space="720"/>
          <w:docGrid w:linePitch="326"/>
        </w:sectPr>
      </w:pPr>
      <w:r w:rsidRPr="009E5093">
        <w:rPr>
          <w:rFonts w:ascii="Times New Roman" w:hAnsi="Times New Roman"/>
          <w:color w:val="000000"/>
          <w:sz w:val="28"/>
          <w:szCs w:val="28"/>
        </w:rPr>
        <w:t xml:space="preserve">Отрадненского района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А.А.Кособоков</w:t>
      </w:r>
    </w:p>
    <w:p w:rsidR="00993893" w:rsidRPr="0009795F" w:rsidRDefault="00993893" w:rsidP="009E5093">
      <w:pPr>
        <w:tabs>
          <w:tab w:val="left" w:pos="2130"/>
        </w:tabs>
        <w:rPr>
          <w:sz w:val="28"/>
          <w:szCs w:val="28"/>
        </w:rPr>
      </w:pPr>
    </w:p>
    <w:p w:rsidR="00993893" w:rsidRDefault="00993893" w:rsidP="00335EA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993893" w:rsidRDefault="00993893" w:rsidP="00335EA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993893" w:rsidRDefault="00993893" w:rsidP="00335EA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993893" w:rsidRDefault="00993893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93893" w:rsidSect="00FF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93" w:rsidRDefault="00993893" w:rsidP="00C76B9C">
      <w:pPr>
        <w:spacing w:after="0" w:line="240" w:lineRule="auto"/>
      </w:pPr>
      <w:r>
        <w:separator/>
      </w:r>
    </w:p>
  </w:endnote>
  <w:endnote w:type="continuationSeparator" w:id="0">
    <w:p w:rsidR="00993893" w:rsidRDefault="00993893" w:rsidP="00C7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93" w:rsidRDefault="00993893" w:rsidP="00C76B9C">
      <w:pPr>
        <w:spacing w:after="0" w:line="240" w:lineRule="auto"/>
      </w:pPr>
      <w:r>
        <w:separator/>
      </w:r>
    </w:p>
  </w:footnote>
  <w:footnote w:type="continuationSeparator" w:id="0">
    <w:p w:rsidR="00993893" w:rsidRDefault="00993893" w:rsidP="00C7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93" w:rsidRDefault="00993893">
    <w:pPr>
      <w:pStyle w:val="Header"/>
      <w:jc w:val="center"/>
    </w:pPr>
  </w:p>
  <w:p w:rsidR="00993893" w:rsidRDefault="009938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CBC"/>
    <w:rsid w:val="00012E33"/>
    <w:rsid w:val="00034FD1"/>
    <w:rsid w:val="0008758B"/>
    <w:rsid w:val="0009795F"/>
    <w:rsid w:val="000A5065"/>
    <w:rsid w:val="001007EA"/>
    <w:rsid w:val="0011391A"/>
    <w:rsid w:val="0011561B"/>
    <w:rsid w:val="0012160B"/>
    <w:rsid w:val="001746A4"/>
    <w:rsid w:val="00190283"/>
    <w:rsid w:val="00195698"/>
    <w:rsid w:val="001B3A31"/>
    <w:rsid w:val="001C2FD4"/>
    <w:rsid w:val="001E1B1A"/>
    <w:rsid w:val="001E5ECB"/>
    <w:rsid w:val="00215FD0"/>
    <w:rsid w:val="00230630"/>
    <w:rsid w:val="0023220D"/>
    <w:rsid w:val="00285CF4"/>
    <w:rsid w:val="0028681B"/>
    <w:rsid w:val="002A7FEA"/>
    <w:rsid w:val="002C4758"/>
    <w:rsid w:val="00335EA7"/>
    <w:rsid w:val="00415441"/>
    <w:rsid w:val="00491A98"/>
    <w:rsid w:val="004B7A16"/>
    <w:rsid w:val="0054785A"/>
    <w:rsid w:val="005B32EE"/>
    <w:rsid w:val="005C1FD5"/>
    <w:rsid w:val="005D52CD"/>
    <w:rsid w:val="00606E8B"/>
    <w:rsid w:val="00643DEC"/>
    <w:rsid w:val="00646E79"/>
    <w:rsid w:val="00653516"/>
    <w:rsid w:val="006963F2"/>
    <w:rsid w:val="00786D0C"/>
    <w:rsid w:val="007B677E"/>
    <w:rsid w:val="007B7FD7"/>
    <w:rsid w:val="00835646"/>
    <w:rsid w:val="008D091C"/>
    <w:rsid w:val="00973CBC"/>
    <w:rsid w:val="00993893"/>
    <w:rsid w:val="009E5093"/>
    <w:rsid w:val="009F07FE"/>
    <w:rsid w:val="00A22348"/>
    <w:rsid w:val="00A46DD0"/>
    <w:rsid w:val="00A66766"/>
    <w:rsid w:val="00A770FC"/>
    <w:rsid w:val="00AE4F36"/>
    <w:rsid w:val="00B2568A"/>
    <w:rsid w:val="00B63F32"/>
    <w:rsid w:val="00C512DD"/>
    <w:rsid w:val="00C76B9C"/>
    <w:rsid w:val="00CA08EA"/>
    <w:rsid w:val="00CF2E38"/>
    <w:rsid w:val="00D70027"/>
    <w:rsid w:val="00D8628D"/>
    <w:rsid w:val="00DC2BA9"/>
    <w:rsid w:val="00DF433D"/>
    <w:rsid w:val="00DF7BCF"/>
    <w:rsid w:val="00E051D0"/>
    <w:rsid w:val="00E90459"/>
    <w:rsid w:val="00F1694D"/>
    <w:rsid w:val="00F25CEA"/>
    <w:rsid w:val="00F35B20"/>
    <w:rsid w:val="00F510FD"/>
    <w:rsid w:val="00F568B1"/>
    <w:rsid w:val="00F70E8A"/>
    <w:rsid w:val="00F87221"/>
    <w:rsid w:val="00F925F8"/>
    <w:rsid w:val="00FA5852"/>
    <w:rsid w:val="00FB63C8"/>
    <w:rsid w:val="00FD30FF"/>
    <w:rsid w:val="00FF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00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9E5093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5646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9E5093"/>
    <w:rPr>
      <w:sz w:val="24"/>
    </w:rPr>
  </w:style>
  <w:style w:type="character" w:customStyle="1" w:styleId="FontStyle45">
    <w:name w:val="Font Style45"/>
    <w:uiPriority w:val="99"/>
    <w:rsid w:val="009E5093"/>
    <w:rPr>
      <w:rFonts w:ascii="Times New Roman" w:hAnsi="Times New Roman"/>
      <w:sz w:val="22"/>
    </w:rPr>
  </w:style>
  <w:style w:type="character" w:customStyle="1" w:styleId="FontStyle46">
    <w:name w:val="Font Style46"/>
    <w:uiPriority w:val="99"/>
    <w:rsid w:val="009E5093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14</Pages>
  <Words>2591</Words>
  <Characters>14774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45</cp:revision>
  <cp:lastPrinted>2021-10-06T11:57:00Z</cp:lastPrinted>
  <dcterms:created xsi:type="dcterms:W3CDTF">2014-11-06T04:09:00Z</dcterms:created>
  <dcterms:modified xsi:type="dcterms:W3CDTF">2021-11-05T11:25:00Z</dcterms:modified>
</cp:coreProperties>
</file>