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ПОДГОРНОСИНЮХИНСКОГО СЕЛЬСКОГО</w:t>
      </w: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ПОСЕЛЕНИЯ ОТРАДНЕНСКОГО РАЙОНА</w:t>
      </w: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C17841" w:rsidRDefault="00C1784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17841" w:rsidRDefault="00C1784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keepNext/>
        <w:tabs>
          <w:tab w:val="left" w:pos="576"/>
        </w:tabs>
        <w:suppressAutoHyphens/>
        <w:spacing w:after="0" w:line="240" w:lineRule="auto"/>
        <w:ind w:left="576" w:hanging="5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11.10.2018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</w:t>
      </w:r>
      <w:r>
        <w:rPr>
          <w:rFonts w:ascii="Times New Roman" w:hAnsi="Times New Roman"/>
          <w:sz w:val="28"/>
        </w:rPr>
        <w:tab/>
        <w:t xml:space="preserve">                    </w:t>
      </w:r>
      <w:r w:rsidRPr="00C55269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53</w:t>
      </w:r>
    </w:p>
    <w:p w:rsidR="00C17841" w:rsidRDefault="00C17841">
      <w:pPr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ст-ца Подгорная Синюха</w:t>
      </w:r>
    </w:p>
    <w:p w:rsidR="00C17841" w:rsidRDefault="00C17841">
      <w:pPr>
        <w:suppressAutoHyphens/>
        <w:spacing w:after="0" w:line="240" w:lineRule="auto"/>
        <w:rPr>
          <w:rFonts w:ascii="Times New Roman" w:hAnsi="Times New Roman"/>
        </w:rPr>
      </w:pPr>
    </w:p>
    <w:p w:rsidR="00C17841" w:rsidRDefault="00C17841">
      <w:pPr>
        <w:suppressAutoHyphens/>
        <w:spacing w:after="0" w:line="240" w:lineRule="auto"/>
        <w:rPr>
          <w:rFonts w:ascii="Times New Roman" w:hAnsi="Times New Roman"/>
        </w:rPr>
      </w:pPr>
    </w:p>
    <w:p w:rsidR="00C17841" w:rsidRDefault="00C17841">
      <w:pPr>
        <w:suppressAutoHyphens/>
        <w:spacing w:after="0" w:line="240" w:lineRule="auto"/>
        <w:rPr>
          <w:rFonts w:ascii="Times New Roman" w:hAnsi="Times New Roman"/>
        </w:rPr>
      </w:pPr>
    </w:p>
    <w:p w:rsidR="00C17841" w:rsidRDefault="00C1784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 xml:space="preserve">Об утверждении муниципальной  целевой программы «Обеспечение безопасности населения </w:t>
      </w:r>
      <w:r w:rsidRPr="005B7F4B"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b/>
          <w:sz w:val="28"/>
          <w:shd w:val="clear" w:color="auto" w:fill="FFFFFF"/>
        </w:rPr>
        <w:t>»</w:t>
      </w:r>
      <w:r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 xml:space="preserve"> </w:t>
      </w:r>
    </w:p>
    <w:p w:rsidR="00C17841" w:rsidRDefault="00C17841">
      <w:pPr>
        <w:suppressAutoHyphens/>
        <w:spacing w:after="0" w:line="240" w:lineRule="auto"/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  <w:tab/>
      </w:r>
    </w:p>
    <w:p w:rsidR="00C17841" w:rsidRDefault="00C17841">
      <w:pPr>
        <w:suppressAutoHyphens/>
        <w:spacing w:after="0" w:line="240" w:lineRule="auto"/>
        <w:rPr>
          <w:rFonts w:ascii="Times New Roman" w:hAnsi="Times New Roman"/>
          <w:color w:val="000000"/>
          <w:spacing w:val="-5"/>
          <w:sz w:val="28"/>
          <w:shd w:val="clear" w:color="auto" w:fill="FFFFFF"/>
        </w:rPr>
      </w:pPr>
    </w:p>
    <w:p w:rsidR="00C17841" w:rsidRDefault="00C17841" w:rsidP="0051192B">
      <w:pPr>
        <w:suppressAutoHyphens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ab/>
      </w:r>
      <w:r w:rsidRPr="0051192B">
        <w:rPr>
          <w:rFonts w:ascii="Times New Roman" w:hAnsi="Times New Roman"/>
          <w:sz w:val="28"/>
          <w:shd w:val="clear" w:color="auto" w:fill="FFFFFF"/>
        </w:rPr>
        <w:t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Подгор</w:t>
      </w:r>
      <w:r>
        <w:rPr>
          <w:rFonts w:ascii="Times New Roman" w:hAnsi="Times New Roman"/>
          <w:sz w:val="28"/>
          <w:shd w:val="clear" w:color="auto" w:fill="FFFFFF"/>
        </w:rPr>
        <w:t>носинюхинском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сельском поселении Отрадненского района, </w:t>
      </w:r>
      <w:r w:rsidRPr="00F92922">
        <w:rPr>
          <w:rFonts w:ascii="Times New Roman" w:hAnsi="Times New Roman"/>
          <w:sz w:val="28"/>
          <w:shd w:val="clear" w:color="auto" w:fill="FFFFFF"/>
        </w:rPr>
        <w:t>в соответствии   с Федеральным законом от 6 октября 2003 года    № 131-ФЗ «Об общих принципах организации местного  самоуправления в Российской Федерации»,  постановлением администрации Подгорносинюхинского сельского поселения Отрадненского района от         08 сентября  2018 года № 47 «Об утверждении Порядка принятия решений о разработке, формирования, реализации и оценки эффективности реализации муниципальных программ Подгорносинюхинского сельского поселения Отрадненского района», постановлением администрации Подгорносинюхинского сельского поселения от 08 сентября  2018 года № 48 «Об утверждении перечня муниципальных программ Подгорносинюхинского сельского поселения</w:t>
      </w:r>
      <w:r w:rsidRPr="0051192B">
        <w:rPr>
          <w:rFonts w:ascii="Times New Roman" w:hAnsi="Times New Roman"/>
          <w:sz w:val="28"/>
          <w:shd w:val="clear" w:color="auto" w:fill="FFFFFF"/>
        </w:rPr>
        <w:t xml:space="preserve"> Отрадненского района» </w:t>
      </w:r>
      <w:r>
        <w:rPr>
          <w:rFonts w:ascii="Times New Roman" w:hAnsi="Times New Roman"/>
          <w:sz w:val="28"/>
          <w:shd w:val="clear" w:color="auto" w:fill="FFFFFF"/>
        </w:rPr>
        <w:t xml:space="preserve">            п о с т а н о в л я ю</w:t>
      </w:r>
      <w:r w:rsidRPr="0051192B">
        <w:rPr>
          <w:rFonts w:ascii="Times New Roman" w:hAnsi="Times New Roman"/>
          <w:sz w:val="28"/>
          <w:shd w:val="clear" w:color="auto" w:fill="FFFFFF"/>
        </w:rPr>
        <w:t>:</w:t>
      </w:r>
    </w:p>
    <w:p w:rsidR="00C17841" w:rsidRDefault="00C17841" w:rsidP="0051192B">
      <w:pPr>
        <w:suppressAutoHyphens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C17841" w:rsidRDefault="00C17841" w:rsidP="005119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1. Утвердить муниципальную  программу 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«Обеспечение безопасности населения </w:t>
      </w:r>
      <w:r w:rsidRPr="005B7F4B"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>муниципального образования</w:t>
      </w:r>
      <w:r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pacing w:val="-5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(прилагается).</w:t>
      </w:r>
    </w:p>
    <w:p w:rsidR="00C17841" w:rsidRDefault="00C17841" w:rsidP="005119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pacing w:val="-5"/>
          <w:sz w:val="28"/>
          <w:shd w:val="clear" w:color="auto" w:fill="FFFFFF"/>
        </w:rPr>
      </w:pPr>
    </w:p>
    <w:p w:rsidR="00C17841" w:rsidRPr="00BF4DB4" w:rsidRDefault="00C17841" w:rsidP="00BF4DB4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 Начальнику общего отдела администрации Подгорносинюхинского сельского поселения Отрадненского района обеспечить опубликование (обнародование) настоящего постановления в установленном порядке.</w:t>
      </w:r>
    </w:p>
    <w:p w:rsidR="00C17841" w:rsidRDefault="00C1784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C17841" w:rsidRDefault="00C178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Контроль за исполнением настоящего постановления оставляю за собой.</w:t>
      </w:r>
    </w:p>
    <w:p w:rsidR="00C17841" w:rsidRPr="0005218F" w:rsidRDefault="00C17841" w:rsidP="00BF4DB4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</w:rPr>
      </w:pPr>
      <w:r w:rsidRPr="00BF4D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4. Постановление </w:t>
      </w:r>
      <w:r w:rsidRPr="0082409F">
        <w:rPr>
          <w:rFonts w:ascii="Times New Roman" w:hAnsi="Times New Roman"/>
          <w:kern w:val="2"/>
          <w:sz w:val="28"/>
          <w:szCs w:val="28"/>
        </w:rPr>
        <w:t>вступает в силу с 1 января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года, но не ранее дня его опубликования (обнародования) и вступления в силу решения Совета Подгорн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«О бюджете Подгорн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на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год», предусматривающего соответствующее финансирование в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году муниципальной программы Подгор</w:t>
      </w:r>
      <w:r>
        <w:rPr>
          <w:rFonts w:ascii="Times New Roman" w:hAnsi="Times New Roman"/>
          <w:kern w:val="2"/>
          <w:sz w:val="28"/>
          <w:szCs w:val="28"/>
        </w:rPr>
        <w:t>носинюхинского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82409F">
        <w:rPr>
          <w:rFonts w:ascii="Times New Roman" w:hAnsi="Times New Roman"/>
          <w:kern w:val="2"/>
          <w:sz w:val="28"/>
          <w:szCs w:val="28"/>
        </w:rPr>
        <w:t xml:space="preserve">«Обеспечение безопасности населения </w:t>
      </w:r>
      <w:r w:rsidRPr="0054286D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bookmarkStart w:id="0" w:name="_GoBack"/>
      <w:bookmarkEnd w:id="0"/>
      <w:r w:rsidRPr="0082409F">
        <w:rPr>
          <w:rFonts w:ascii="Times New Roman" w:hAnsi="Times New Roman"/>
          <w:kern w:val="2"/>
          <w:sz w:val="28"/>
          <w:szCs w:val="28"/>
        </w:rPr>
        <w:t>»</w:t>
      </w:r>
    </w:p>
    <w:p w:rsidR="00C17841" w:rsidRDefault="00C178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17841" w:rsidRDefault="00C178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17841" w:rsidRDefault="00C178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17841" w:rsidRDefault="00C178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17841" w:rsidRDefault="00C1784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17841" w:rsidRDefault="00C17841">
      <w:pPr>
        <w:suppressAutoHyphens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Глава Подгорносинюхинского сельского </w:t>
      </w:r>
    </w:p>
    <w:p w:rsidR="00C17841" w:rsidRDefault="00C17841">
      <w:pPr>
        <w:suppressAutoHyphens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поселения  Отрадненского района                                                В.Н. Меньшаев</w:t>
      </w:r>
    </w:p>
    <w:p w:rsidR="00C17841" w:rsidRDefault="00C17841">
      <w:pPr>
        <w:suppressAutoHyphens/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</w:p>
    <w:p w:rsidR="00C17841" w:rsidRDefault="00C17841">
      <w:pPr>
        <w:suppressAutoHyphens/>
        <w:rPr>
          <w:rFonts w:ascii="Times New Roman" w:hAnsi="Times New Roman"/>
          <w:sz w:val="28"/>
          <w:shd w:val="clear" w:color="auto" w:fill="FFFFFF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 w:rsidP="002A04F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ПРИЛОЖЕНИЕ</w:t>
      </w:r>
    </w:p>
    <w:p w:rsidR="00C17841" w:rsidRDefault="00C17841" w:rsidP="002A04F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17841" w:rsidRDefault="00C17841" w:rsidP="002A04F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УТВЕРЖДЕНА</w:t>
      </w:r>
    </w:p>
    <w:p w:rsidR="00C17841" w:rsidRDefault="00C17841" w:rsidP="002A04F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C17841" w:rsidRDefault="00C17841" w:rsidP="002A04F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Подгорносинюхинского сельского</w:t>
      </w:r>
    </w:p>
    <w:p w:rsidR="00C17841" w:rsidRDefault="00C17841" w:rsidP="002A04F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поселения Отрадненского района</w:t>
      </w:r>
    </w:p>
    <w:p w:rsidR="00C17841" w:rsidRDefault="00C17841" w:rsidP="002A04F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от 11.10.2018 г. </w:t>
      </w:r>
      <w:r w:rsidRPr="00AF1575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53</w:t>
      </w:r>
    </w:p>
    <w:p w:rsidR="00C17841" w:rsidRDefault="00C17841" w:rsidP="002A04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17841" w:rsidRPr="00BF4DB4" w:rsidRDefault="00C17841" w:rsidP="002A04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4DB4">
        <w:rPr>
          <w:rFonts w:ascii="Times New Roman" w:hAnsi="Times New Roman"/>
          <w:b/>
          <w:sz w:val="28"/>
        </w:rPr>
        <w:t>МУНИЦИПАЛЬНАЯ ПРОГРАММА</w:t>
      </w:r>
    </w:p>
    <w:p w:rsidR="00C17841" w:rsidRPr="00BF4DB4" w:rsidRDefault="00C17841" w:rsidP="002A04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17841" w:rsidRDefault="00C17841" w:rsidP="002A04F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</w:rPr>
      </w:pPr>
      <w:r w:rsidRPr="00BF4DB4">
        <w:rPr>
          <w:rFonts w:ascii="Times New Roman" w:hAnsi="Times New Roman"/>
          <w:b/>
          <w:color w:val="000000"/>
          <w:spacing w:val="-5"/>
          <w:sz w:val="28"/>
        </w:rPr>
        <w:t xml:space="preserve">«Обеспечение безопасности населения </w:t>
      </w:r>
      <w:r>
        <w:rPr>
          <w:rFonts w:ascii="Times New Roman" w:hAnsi="Times New Roman"/>
          <w:b/>
          <w:color w:val="000000"/>
          <w:spacing w:val="-5"/>
          <w:sz w:val="28"/>
        </w:rPr>
        <w:t>муниципального образования</w:t>
      </w:r>
      <w:r w:rsidRPr="00BF4DB4">
        <w:rPr>
          <w:rFonts w:ascii="Times New Roman" w:hAnsi="Times New Roman"/>
          <w:b/>
          <w:sz w:val="28"/>
        </w:rPr>
        <w:t>»</w:t>
      </w:r>
      <w:r w:rsidRPr="00BF4DB4">
        <w:rPr>
          <w:rFonts w:ascii="Times New Roman" w:hAnsi="Times New Roman"/>
          <w:b/>
          <w:color w:val="000000"/>
          <w:spacing w:val="-5"/>
          <w:sz w:val="28"/>
        </w:rPr>
        <w:t xml:space="preserve"> </w:t>
      </w:r>
    </w:p>
    <w:p w:rsidR="00C17841" w:rsidRPr="00BF4DB4" w:rsidRDefault="00C17841" w:rsidP="002A04F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</w:rPr>
      </w:pPr>
    </w:p>
    <w:p w:rsidR="00C17841" w:rsidRDefault="00C17841" w:rsidP="002A04F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F4DB4">
        <w:rPr>
          <w:rFonts w:ascii="Times New Roman" w:hAnsi="Times New Roman"/>
          <w:sz w:val="28"/>
        </w:rPr>
        <w:t>ПАСПОРТ</w:t>
      </w:r>
    </w:p>
    <w:p w:rsidR="00C17841" w:rsidRDefault="00C17841" w:rsidP="002A04F4">
      <w:pPr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C17841" w:rsidRPr="002C7CC2" w:rsidRDefault="00C17841" w:rsidP="002A04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12"/>
        <w:gridCol w:w="6061"/>
      </w:tblGrid>
      <w:tr w:rsidR="00C17841" w:rsidRPr="00162D4E" w:rsidTr="009A5936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  <w:jc w:val="both"/>
            </w:pPr>
            <w:r w:rsidRPr="0087467D">
              <w:rPr>
                <w:rFonts w:ascii="Times New Roman" w:hAnsi="Times New Roman"/>
                <w:color w:val="000000"/>
                <w:spacing w:val="-5"/>
                <w:sz w:val="28"/>
              </w:rPr>
              <w:t>«Обеспечение безопасности населения муниципального образования»</w:t>
            </w:r>
          </w:p>
        </w:tc>
      </w:tr>
      <w:tr w:rsidR="00C17841" w:rsidRPr="00162D4E" w:rsidTr="009A5936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sz w:val="28"/>
                <w:szCs w:val="28"/>
              </w:rPr>
              <w:t>Исполнение Подгорносинюхинским сельским поселением полномочий согласно Федерального Закона от 6 октября 2003 года № 131 «Об общих принципах организации местного самоуправления         в  Российской Федерации» в части организации национальной безопасности и правоохранительной деятельности</w:t>
            </w:r>
          </w:p>
        </w:tc>
      </w:tr>
      <w:tr w:rsidR="00C17841" w:rsidRPr="00162D4E" w:rsidTr="009A5936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Default="00C17841" w:rsidP="009A59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</w:t>
            </w:r>
          </w:p>
          <w:p w:rsidR="00C17841" w:rsidRPr="00162D4E" w:rsidRDefault="00C17841" w:rsidP="009A593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Default="00C17841" w:rsidP="009A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</w:t>
            </w:r>
          </w:p>
          <w:p w:rsidR="00C17841" w:rsidRPr="00162D4E" w:rsidRDefault="00C17841" w:rsidP="009A5936">
            <w:pPr>
              <w:spacing w:after="0" w:line="240" w:lineRule="auto"/>
              <w:jc w:val="both"/>
            </w:pPr>
          </w:p>
        </w:tc>
      </w:tr>
      <w:tr w:rsidR="00C17841" w:rsidRPr="00162D4E" w:rsidTr="009A5936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Участники Программы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Default="00C17841" w:rsidP="009A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</w:t>
            </w:r>
          </w:p>
          <w:p w:rsidR="00C17841" w:rsidRPr="00162D4E" w:rsidRDefault="00C17841" w:rsidP="009A5936">
            <w:pPr>
              <w:spacing w:after="0" w:line="240" w:lineRule="auto"/>
              <w:jc w:val="both"/>
            </w:pPr>
          </w:p>
        </w:tc>
      </w:tr>
      <w:tr w:rsidR="00C17841" w:rsidRPr="00162D4E" w:rsidTr="009A5936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 создание резервного фонда 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территории муниципального образования «Подгорносинюхинского сельского поселения Отрадненского района»;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  <w:p w:rsidR="00C17841" w:rsidRPr="00162D4E" w:rsidRDefault="00C17841" w:rsidP="009A5936">
            <w:pPr>
              <w:spacing w:after="0" w:line="240" w:lineRule="auto"/>
              <w:jc w:val="both"/>
            </w:pPr>
          </w:p>
        </w:tc>
      </w:tr>
      <w:tr w:rsidR="00C17841" w:rsidRPr="00162D4E" w:rsidTr="009A5936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C17841" w:rsidRPr="00162D4E" w:rsidRDefault="00C17841" w:rsidP="009A5936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информационных ресурсов администрации Подгорносинюхинского сельского поселения Отрадненского района  при решении проблемы снижения рисков чрезвычайной ситуации;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C17841" w:rsidRPr="00162D4E" w:rsidRDefault="00C17841" w:rsidP="009A5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C17841" w:rsidRPr="00162D4E" w:rsidRDefault="00C17841" w:rsidP="009A5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ресоциализацию лиц, вернувшихся из мест отбывания наказания.</w:t>
            </w:r>
          </w:p>
          <w:p w:rsidR="00C17841" w:rsidRPr="00162D4E" w:rsidRDefault="00C17841" w:rsidP="009A5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предупреждение террористических  и экстремистских проявлений, гармонизация межэтнический отношений</w:t>
            </w:r>
          </w:p>
          <w:p w:rsidR="00C17841" w:rsidRPr="00162D4E" w:rsidRDefault="00C17841" w:rsidP="009A5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C17841" w:rsidRPr="00162D4E" w:rsidRDefault="00C17841" w:rsidP="009A59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C17841" w:rsidRPr="00162D4E" w:rsidRDefault="00C17841" w:rsidP="009A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C17841" w:rsidRPr="00162D4E" w:rsidRDefault="00C17841" w:rsidP="009A5936">
            <w:pPr>
              <w:spacing w:after="0" w:line="240" w:lineRule="auto"/>
              <w:jc w:val="both"/>
            </w:pPr>
            <w:r w:rsidRPr="00162D4E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резервного фонда</w:t>
            </w:r>
          </w:p>
        </w:tc>
      </w:tr>
      <w:tr w:rsidR="00C17841" w:rsidRPr="00162D4E" w:rsidTr="009A5936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 Сроки и этапы реализации 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Default="00C17841" w:rsidP="009A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2019-2021годы</w:t>
            </w:r>
          </w:p>
          <w:p w:rsidR="00C17841" w:rsidRPr="00162D4E" w:rsidRDefault="00C17841" w:rsidP="009A593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 один этап</w:t>
            </w:r>
          </w:p>
        </w:tc>
      </w:tr>
      <w:tr w:rsidR="00C17841" w:rsidRPr="00162D4E" w:rsidTr="009A5936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Объемы и источники финансирования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Default="00C17841" w:rsidP="009A59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Объемы  финансирования из бюджета сельского поселения -  99,75 тысяч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57"/>
              <w:gridCol w:w="1457"/>
              <w:gridCol w:w="1458"/>
              <w:gridCol w:w="1458"/>
            </w:tblGrid>
            <w:tr w:rsidR="00C17841" w:rsidRPr="00162D4E" w:rsidTr="009A5936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</w:rPr>
                    <w:t>год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</w:rPr>
                    <w:t>всего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</w:rPr>
                    <w:t>Районный бюджет</w:t>
                  </w:r>
                </w:p>
              </w:tc>
            </w:tr>
            <w:tr w:rsidR="00C17841" w:rsidRPr="00162D4E" w:rsidTr="009A5936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</w:rPr>
                    <w:t>2019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44,75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26,5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18,25</w:t>
                  </w:r>
                </w:p>
              </w:tc>
            </w:tr>
            <w:tr w:rsidR="00C17841" w:rsidRPr="00162D4E" w:rsidTr="009A5936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</w:rPr>
                    <w:t>2020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44,75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26,5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18,25</w:t>
                  </w:r>
                </w:p>
              </w:tc>
            </w:tr>
            <w:tr w:rsidR="00C17841" w:rsidRPr="00162D4E" w:rsidTr="009A5936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</w:rPr>
                    <w:t>2021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44,75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26,5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18,25</w:t>
                  </w:r>
                </w:p>
              </w:tc>
            </w:tr>
            <w:tr w:rsidR="00C17841" w:rsidRPr="00162D4E" w:rsidTr="009A5936"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</w:rPr>
                    <w:t>Итого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134,25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79,5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7841" w:rsidRPr="00162D4E" w:rsidRDefault="00C17841" w:rsidP="009A5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2D4E">
                    <w:rPr>
                      <w:rFonts w:ascii="Times New Roman" w:hAnsi="Times New Roman"/>
                      <w:sz w:val="24"/>
                      <w:szCs w:val="24"/>
                    </w:rPr>
                    <w:t>54,75</w:t>
                  </w:r>
                </w:p>
              </w:tc>
            </w:tr>
          </w:tbl>
          <w:p w:rsidR="00C17841" w:rsidRPr="00162D4E" w:rsidRDefault="00C17841" w:rsidP="009A5936">
            <w:pPr>
              <w:spacing w:after="0" w:line="240" w:lineRule="auto"/>
              <w:jc w:val="both"/>
            </w:pPr>
          </w:p>
        </w:tc>
      </w:tr>
      <w:tr w:rsidR="00C17841" w:rsidRPr="00162D4E" w:rsidTr="009A5936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Pr="00162D4E" w:rsidRDefault="00C17841" w:rsidP="009A593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Контроль за выполнением 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7841" w:rsidRDefault="00C17841" w:rsidP="009A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</w:t>
            </w:r>
          </w:p>
          <w:p w:rsidR="00C17841" w:rsidRPr="00162D4E" w:rsidRDefault="00C17841" w:rsidP="009A5936">
            <w:pPr>
              <w:spacing w:after="0" w:line="240" w:lineRule="auto"/>
              <w:jc w:val="both"/>
            </w:pPr>
          </w:p>
        </w:tc>
      </w:tr>
    </w:tbl>
    <w:p w:rsidR="00C17841" w:rsidRDefault="00C17841" w:rsidP="002A04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7841" w:rsidRDefault="00C1784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</w:p>
    <w:sectPr w:rsidR="00C17841" w:rsidSect="00FB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89E"/>
    <w:rsid w:val="000134DB"/>
    <w:rsid w:val="0005218F"/>
    <w:rsid w:val="000B7B2A"/>
    <w:rsid w:val="001602D2"/>
    <w:rsid w:val="00162D4E"/>
    <w:rsid w:val="00173D1D"/>
    <w:rsid w:val="001C2A4C"/>
    <w:rsid w:val="001F2B5C"/>
    <w:rsid w:val="00235A1B"/>
    <w:rsid w:val="002A04F4"/>
    <w:rsid w:val="002A79AD"/>
    <w:rsid w:val="002C7CC2"/>
    <w:rsid w:val="003224FA"/>
    <w:rsid w:val="00427F65"/>
    <w:rsid w:val="0051192B"/>
    <w:rsid w:val="0054286D"/>
    <w:rsid w:val="005B7F4B"/>
    <w:rsid w:val="005F4621"/>
    <w:rsid w:val="006A02EF"/>
    <w:rsid w:val="006E3B70"/>
    <w:rsid w:val="00706643"/>
    <w:rsid w:val="00735ED6"/>
    <w:rsid w:val="00791611"/>
    <w:rsid w:val="007E3101"/>
    <w:rsid w:val="007F0A3A"/>
    <w:rsid w:val="0082409F"/>
    <w:rsid w:val="008338EF"/>
    <w:rsid w:val="0087467D"/>
    <w:rsid w:val="009A5936"/>
    <w:rsid w:val="009C7379"/>
    <w:rsid w:val="00A71961"/>
    <w:rsid w:val="00AA5A51"/>
    <w:rsid w:val="00AF1575"/>
    <w:rsid w:val="00B17098"/>
    <w:rsid w:val="00B70DA0"/>
    <w:rsid w:val="00BF4114"/>
    <w:rsid w:val="00BF4DB4"/>
    <w:rsid w:val="00C17841"/>
    <w:rsid w:val="00C55269"/>
    <w:rsid w:val="00D13925"/>
    <w:rsid w:val="00D32ED3"/>
    <w:rsid w:val="00D437B1"/>
    <w:rsid w:val="00D93C87"/>
    <w:rsid w:val="00DA789E"/>
    <w:rsid w:val="00DB5EAB"/>
    <w:rsid w:val="00DF11C4"/>
    <w:rsid w:val="00E3572F"/>
    <w:rsid w:val="00E71BBF"/>
    <w:rsid w:val="00EE4768"/>
    <w:rsid w:val="00F3663A"/>
    <w:rsid w:val="00F92922"/>
    <w:rsid w:val="00F93B26"/>
    <w:rsid w:val="00FB6F9F"/>
    <w:rsid w:val="00FE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1192B"/>
    <w:pPr>
      <w:ind w:left="720"/>
      <w:contextualSpacing/>
    </w:pPr>
  </w:style>
  <w:style w:type="table" w:styleId="TableGrid">
    <w:name w:val="Table Grid"/>
    <w:basedOn w:val="TableNormal"/>
    <w:uiPriority w:val="99"/>
    <w:rsid w:val="00D93C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5</Pages>
  <Words>1016</Words>
  <Characters>5795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44</cp:revision>
  <cp:lastPrinted>2018-11-08T13:33:00Z</cp:lastPrinted>
  <dcterms:created xsi:type="dcterms:W3CDTF">2014-11-07T04:25:00Z</dcterms:created>
  <dcterms:modified xsi:type="dcterms:W3CDTF">2019-01-28T17:01:00Z</dcterms:modified>
</cp:coreProperties>
</file>