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E8" w:rsidRPr="002526B7" w:rsidRDefault="002009E8" w:rsidP="002526B7">
      <w:pPr>
        <w:jc w:val="center"/>
        <w:rPr>
          <w:rFonts w:ascii="Times New Roman" w:hAnsi="Times New Roman"/>
          <w:b/>
          <w:sz w:val="28"/>
          <w:szCs w:val="28"/>
        </w:rPr>
      </w:pPr>
      <w:r w:rsidRPr="002526B7">
        <w:rPr>
          <w:rFonts w:ascii="Times New Roman" w:hAnsi="Times New Roman"/>
          <w:b/>
          <w:sz w:val="28"/>
          <w:szCs w:val="28"/>
        </w:rPr>
        <w:t>РОССИЙСКАЯ    ФЕДЕРАЦИЯ</w:t>
      </w:r>
    </w:p>
    <w:p w:rsidR="002009E8" w:rsidRPr="002526B7" w:rsidRDefault="002009E8" w:rsidP="002526B7">
      <w:pPr>
        <w:jc w:val="center"/>
        <w:rPr>
          <w:rFonts w:ascii="Times New Roman" w:hAnsi="Times New Roman"/>
          <w:b/>
          <w:sz w:val="28"/>
          <w:szCs w:val="28"/>
        </w:rPr>
      </w:pPr>
      <w:r w:rsidRPr="002526B7">
        <w:rPr>
          <w:rFonts w:ascii="Times New Roman" w:hAnsi="Times New Roman"/>
          <w:b/>
          <w:sz w:val="28"/>
          <w:szCs w:val="28"/>
        </w:rPr>
        <w:t>СОВЕТ ПОДГОРНОСИНЮХИНСКОГО СЕЛЬСКОГО ПОСЕЛЕНИЯ                                                              ОТРАДНЕНСКОГО  РАЙОНА</w:t>
      </w:r>
    </w:p>
    <w:p w:rsidR="002009E8" w:rsidRPr="002526B7" w:rsidRDefault="002009E8" w:rsidP="002526B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ШЕСТНАДЦАТАЯ</w:t>
      </w:r>
      <w:r w:rsidRPr="002526B7">
        <w:rPr>
          <w:rFonts w:ascii="Times New Roman" w:hAnsi="Times New Roman"/>
          <w:b/>
          <w:sz w:val="28"/>
          <w:szCs w:val="28"/>
        </w:rPr>
        <w:t xml:space="preserve">  СЕССИЯ</w:t>
      </w:r>
    </w:p>
    <w:p w:rsidR="002009E8" w:rsidRPr="002526B7" w:rsidRDefault="002009E8" w:rsidP="002526B7">
      <w:pPr>
        <w:rPr>
          <w:rFonts w:ascii="Times New Roman" w:hAnsi="Times New Roman"/>
          <w:b/>
          <w:sz w:val="28"/>
          <w:szCs w:val="28"/>
        </w:rPr>
      </w:pPr>
      <w:r w:rsidRPr="002526B7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( </w:t>
      </w:r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Pr="002526B7">
        <w:rPr>
          <w:rFonts w:ascii="Times New Roman" w:hAnsi="Times New Roman"/>
          <w:b/>
          <w:sz w:val="28"/>
          <w:szCs w:val="28"/>
        </w:rPr>
        <w:t xml:space="preserve"> СОЗЫВ )</w:t>
      </w:r>
    </w:p>
    <w:p w:rsidR="002009E8" w:rsidRDefault="002009E8" w:rsidP="002526B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14.12.2010</w:t>
      </w:r>
      <w:r w:rsidRPr="002526B7"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№ 51</w:t>
      </w:r>
      <w:r w:rsidRPr="002526B7">
        <w:rPr>
          <w:rFonts w:ascii="Times New Roman" w:hAnsi="Times New Roman"/>
          <w:sz w:val="28"/>
          <w:szCs w:val="28"/>
        </w:rPr>
        <w:tab/>
        <w:t xml:space="preserve">                  ст. Подгорная Синюха</w:t>
      </w:r>
    </w:p>
    <w:p w:rsidR="002009E8" w:rsidRPr="002526B7" w:rsidRDefault="002009E8" w:rsidP="002526B7">
      <w:pPr>
        <w:jc w:val="center"/>
        <w:rPr>
          <w:rFonts w:ascii="Times New Roman" w:hAnsi="Times New Roman"/>
          <w:sz w:val="28"/>
          <w:szCs w:val="28"/>
        </w:rPr>
      </w:pPr>
    </w:p>
    <w:p w:rsidR="002009E8" w:rsidRDefault="002009E8" w:rsidP="006A24A7">
      <w:pPr>
        <w:jc w:val="center"/>
        <w:rPr>
          <w:rFonts w:ascii="Times New Roman" w:hAnsi="Times New Roman"/>
          <w:b/>
          <w:sz w:val="28"/>
          <w:szCs w:val="28"/>
        </w:rPr>
      </w:pPr>
      <w:r w:rsidRPr="006A24A7">
        <w:rPr>
          <w:rFonts w:ascii="Times New Roman" w:hAnsi="Times New Roman"/>
          <w:b/>
          <w:sz w:val="28"/>
          <w:szCs w:val="28"/>
        </w:rPr>
        <w:t xml:space="preserve">Об утверждении отчета </w:t>
      </w:r>
      <w:r>
        <w:rPr>
          <w:rFonts w:ascii="Times New Roman" w:hAnsi="Times New Roman"/>
          <w:b/>
          <w:sz w:val="28"/>
          <w:szCs w:val="28"/>
        </w:rPr>
        <w:t>« О</w:t>
      </w:r>
      <w:r w:rsidRPr="006A24A7">
        <w:rPr>
          <w:rFonts w:ascii="Times New Roman" w:hAnsi="Times New Roman"/>
          <w:b/>
          <w:sz w:val="28"/>
          <w:szCs w:val="28"/>
        </w:rPr>
        <w:t xml:space="preserve"> выполнении индикативного плана социально-экономического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A24A7">
        <w:rPr>
          <w:rFonts w:ascii="Times New Roman" w:hAnsi="Times New Roman"/>
          <w:b/>
          <w:sz w:val="28"/>
          <w:szCs w:val="28"/>
        </w:rPr>
        <w:t>развития Подгорносинюхинского сельского поселения Отрадненского района за 2009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009E8" w:rsidRPr="006A24A7" w:rsidRDefault="002009E8" w:rsidP="006A24A7">
      <w:pPr>
        <w:jc w:val="center"/>
        <w:rPr>
          <w:rFonts w:ascii="Times New Roman" w:hAnsi="Times New Roman"/>
          <w:b/>
          <w:sz w:val="28"/>
          <w:szCs w:val="28"/>
        </w:rPr>
      </w:pPr>
    </w:p>
    <w:p w:rsidR="002009E8" w:rsidRDefault="002009E8" w:rsidP="00C31F9A">
      <w:pPr>
        <w:tabs>
          <w:tab w:val="left" w:pos="2880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CA3635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3635">
        <w:rPr>
          <w:rFonts w:ascii="Times New Roman" w:hAnsi="Times New Roman"/>
          <w:sz w:val="28"/>
          <w:szCs w:val="28"/>
        </w:rPr>
        <w:t>основании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3635">
        <w:rPr>
          <w:rFonts w:ascii="Times New Roman" w:hAnsi="Times New Roman"/>
          <w:sz w:val="28"/>
          <w:szCs w:val="28"/>
        </w:rPr>
        <w:t xml:space="preserve"> основных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3635">
        <w:rPr>
          <w:rFonts w:ascii="Times New Roman" w:hAnsi="Times New Roman"/>
          <w:sz w:val="28"/>
          <w:szCs w:val="28"/>
        </w:rPr>
        <w:t xml:space="preserve"> показателей,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3635">
        <w:rPr>
          <w:rFonts w:ascii="Times New Roman" w:hAnsi="Times New Roman"/>
          <w:sz w:val="28"/>
          <w:szCs w:val="28"/>
        </w:rPr>
        <w:t xml:space="preserve"> характеризующих исполнение  индикативного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3635">
        <w:rPr>
          <w:rFonts w:ascii="Times New Roman" w:hAnsi="Times New Roman"/>
          <w:sz w:val="28"/>
          <w:szCs w:val="28"/>
        </w:rPr>
        <w:t xml:space="preserve"> плана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363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ельского  поселения  за  2009 год,</w:t>
      </w:r>
      <w:r w:rsidRPr="002526B7">
        <w:rPr>
          <w:rFonts w:ascii="Times New Roman" w:hAnsi="Times New Roman"/>
          <w:sz w:val="28"/>
          <w:szCs w:val="28"/>
        </w:rPr>
        <w:t xml:space="preserve">  </w:t>
      </w:r>
      <w:r w:rsidRPr="002526B7">
        <w:rPr>
          <w:rFonts w:ascii="Times New Roman" w:hAnsi="Times New Roman"/>
          <w:b/>
          <w:sz w:val="28"/>
          <w:szCs w:val="28"/>
        </w:rPr>
        <w:t>Совет Подгорносинюхинского  сельского  поселения Отрадненс</w:t>
      </w:r>
      <w:r>
        <w:rPr>
          <w:rFonts w:ascii="Times New Roman" w:hAnsi="Times New Roman"/>
          <w:b/>
          <w:sz w:val="28"/>
          <w:szCs w:val="28"/>
        </w:rPr>
        <w:t xml:space="preserve">кого района  </w:t>
      </w:r>
      <w:r w:rsidRPr="002526B7">
        <w:rPr>
          <w:rFonts w:ascii="Times New Roman" w:hAnsi="Times New Roman"/>
          <w:b/>
          <w:sz w:val="28"/>
          <w:szCs w:val="28"/>
        </w:rPr>
        <w:t>Р Е Ш И Л :</w:t>
      </w:r>
    </w:p>
    <w:p w:rsidR="002009E8" w:rsidRDefault="002009E8" w:rsidP="00F70B48">
      <w:pPr>
        <w:jc w:val="both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2526B7">
        <w:rPr>
          <w:rFonts w:ascii="Times New Roman" w:hAnsi="Times New Roman"/>
          <w:sz w:val="28"/>
          <w:szCs w:val="28"/>
        </w:rPr>
        <w:t xml:space="preserve"> 1.Утвердить </w:t>
      </w:r>
      <w:r>
        <w:rPr>
          <w:rFonts w:ascii="Times New Roman" w:hAnsi="Times New Roman"/>
          <w:sz w:val="28"/>
          <w:szCs w:val="28"/>
        </w:rPr>
        <w:t xml:space="preserve">отчет </w:t>
      </w:r>
      <w:r w:rsidRPr="00613255">
        <w:rPr>
          <w:rFonts w:ascii="Times New Roman" w:hAnsi="Times New Roman"/>
          <w:sz w:val="28"/>
          <w:szCs w:val="28"/>
        </w:rPr>
        <w:t>«О выполнении индикативного плана социально-экономического развития Подгорносинюхинского сельского поселения Отрадненского района за 2009 год»</w:t>
      </w:r>
      <w:r>
        <w:rPr>
          <w:rFonts w:ascii="Times New Roman" w:hAnsi="Times New Roman"/>
          <w:sz w:val="28"/>
          <w:szCs w:val="28"/>
        </w:rPr>
        <w:t>( приложение).</w:t>
      </w:r>
      <w:r w:rsidRPr="00A10969">
        <w:rPr>
          <w:sz w:val="28"/>
          <w:szCs w:val="28"/>
        </w:rPr>
        <w:t xml:space="preserve"> </w:t>
      </w:r>
    </w:p>
    <w:p w:rsidR="002009E8" w:rsidRPr="00A10969" w:rsidRDefault="002009E8" w:rsidP="00F70B48">
      <w:pPr>
        <w:jc w:val="both"/>
        <w:rPr>
          <w:rFonts w:ascii="Times New Roman" w:hAnsi="Times New Roman"/>
          <w:sz w:val="28"/>
          <w:szCs w:val="28"/>
        </w:rPr>
      </w:pPr>
      <w:r w:rsidRPr="00A10969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2. Настоящее решение</w:t>
      </w:r>
      <w:r w:rsidRPr="00A10969">
        <w:rPr>
          <w:rFonts w:ascii="Times New Roman" w:hAnsi="Times New Roman"/>
          <w:sz w:val="28"/>
          <w:szCs w:val="28"/>
        </w:rPr>
        <w:t xml:space="preserve"> разместить в сети Интернет на официальном сайте </w:t>
      </w:r>
      <w:hyperlink r:id="rId7" w:history="1">
        <w:r w:rsidRPr="00A10969"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 w:rsidRPr="00A10969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A10969">
          <w:rPr>
            <w:rStyle w:val="Hyperlink"/>
            <w:rFonts w:ascii="Times New Roman" w:hAnsi="Times New Roman"/>
            <w:sz w:val="28"/>
            <w:szCs w:val="28"/>
            <w:lang w:val="en-US"/>
          </w:rPr>
          <w:t>podgornaya</w:t>
        </w:r>
        <w:r w:rsidRPr="00A10969">
          <w:rPr>
            <w:rStyle w:val="Hyperlink"/>
            <w:rFonts w:ascii="Times New Roman" w:hAnsi="Times New Roman"/>
            <w:sz w:val="28"/>
            <w:szCs w:val="28"/>
          </w:rPr>
          <w:t>-</w:t>
        </w:r>
        <w:r w:rsidRPr="00A10969">
          <w:rPr>
            <w:rStyle w:val="Hyperlink"/>
            <w:rFonts w:ascii="Times New Roman" w:hAnsi="Times New Roman"/>
            <w:sz w:val="28"/>
            <w:szCs w:val="28"/>
            <w:lang w:val="en-US"/>
          </w:rPr>
          <w:t>sinyha</w:t>
        </w:r>
        <w:r w:rsidRPr="00A10969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A10969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A10969">
        <w:rPr>
          <w:rFonts w:ascii="Times New Roman" w:hAnsi="Times New Roman"/>
          <w:sz w:val="28"/>
          <w:szCs w:val="28"/>
        </w:rPr>
        <w:t xml:space="preserve"> администрации Подгорносинюхинского сельского поселения Отрадненского района.</w:t>
      </w:r>
    </w:p>
    <w:p w:rsidR="002009E8" w:rsidRPr="002526B7" w:rsidRDefault="002009E8" w:rsidP="00D22F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3</w:t>
      </w:r>
      <w:r w:rsidRPr="002526B7">
        <w:rPr>
          <w:rFonts w:ascii="Times New Roman" w:hAnsi="Times New Roman"/>
          <w:sz w:val="28"/>
          <w:szCs w:val="28"/>
        </w:rPr>
        <w:t>. Настоящее решение вступает в силу со дня его подписания.</w:t>
      </w:r>
    </w:p>
    <w:p w:rsidR="002009E8" w:rsidRPr="002526B7" w:rsidRDefault="002009E8" w:rsidP="002526B7">
      <w:pPr>
        <w:tabs>
          <w:tab w:val="left" w:pos="1170"/>
        </w:tabs>
        <w:rPr>
          <w:rFonts w:ascii="Times New Roman" w:hAnsi="Times New Roman"/>
          <w:sz w:val="28"/>
          <w:szCs w:val="28"/>
        </w:rPr>
      </w:pPr>
    </w:p>
    <w:p w:rsidR="002009E8" w:rsidRPr="002526B7" w:rsidRDefault="002009E8" w:rsidP="002526B7">
      <w:pPr>
        <w:tabs>
          <w:tab w:val="left" w:pos="1170"/>
        </w:tabs>
        <w:rPr>
          <w:rFonts w:ascii="Times New Roman" w:hAnsi="Times New Roman"/>
          <w:sz w:val="28"/>
          <w:szCs w:val="28"/>
        </w:rPr>
      </w:pPr>
      <w:r w:rsidRPr="002526B7">
        <w:rPr>
          <w:rFonts w:ascii="Times New Roman" w:hAnsi="Times New Roman"/>
          <w:sz w:val="28"/>
          <w:szCs w:val="28"/>
        </w:rPr>
        <w:t xml:space="preserve"> Глава Подгорносинюхинского сельского</w:t>
      </w:r>
    </w:p>
    <w:p w:rsidR="002009E8" w:rsidRPr="002526B7" w:rsidRDefault="002009E8" w:rsidP="002526B7">
      <w:pPr>
        <w:tabs>
          <w:tab w:val="left" w:pos="1170"/>
        </w:tabs>
        <w:rPr>
          <w:rFonts w:ascii="Times New Roman" w:hAnsi="Times New Roman"/>
          <w:sz w:val="28"/>
          <w:szCs w:val="28"/>
        </w:rPr>
      </w:pPr>
      <w:r w:rsidRPr="002526B7">
        <w:rPr>
          <w:rFonts w:ascii="Times New Roman" w:hAnsi="Times New Roman"/>
          <w:sz w:val="28"/>
          <w:szCs w:val="28"/>
        </w:rPr>
        <w:t xml:space="preserve"> поселения  Отрадненского района                                               О.В.Подсекина</w:t>
      </w:r>
    </w:p>
    <w:p w:rsidR="002009E8" w:rsidRPr="002526B7" w:rsidRDefault="002009E8" w:rsidP="002526B7">
      <w:pPr>
        <w:tabs>
          <w:tab w:val="left" w:pos="1170"/>
        </w:tabs>
        <w:rPr>
          <w:rFonts w:ascii="Times New Roman" w:hAnsi="Times New Roman"/>
          <w:sz w:val="28"/>
          <w:szCs w:val="28"/>
        </w:rPr>
      </w:pPr>
    </w:p>
    <w:p w:rsidR="002009E8" w:rsidRPr="002526B7" w:rsidRDefault="002009E8" w:rsidP="002526B7">
      <w:pPr>
        <w:tabs>
          <w:tab w:val="left" w:pos="1170"/>
        </w:tabs>
        <w:rPr>
          <w:rFonts w:ascii="Times New Roman" w:hAnsi="Times New Roman"/>
          <w:sz w:val="28"/>
          <w:szCs w:val="28"/>
        </w:rPr>
      </w:pPr>
    </w:p>
    <w:p w:rsidR="002009E8" w:rsidRPr="002526B7" w:rsidRDefault="002009E8" w:rsidP="002526B7">
      <w:pPr>
        <w:tabs>
          <w:tab w:val="left" w:pos="1170"/>
        </w:tabs>
        <w:rPr>
          <w:rFonts w:ascii="Times New Roman" w:hAnsi="Times New Roman"/>
          <w:sz w:val="28"/>
          <w:szCs w:val="28"/>
        </w:rPr>
      </w:pPr>
    </w:p>
    <w:p w:rsidR="002009E8" w:rsidRDefault="002009E8" w:rsidP="00A10969">
      <w:pPr>
        <w:jc w:val="center"/>
        <w:rPr>
          <w:rFonts w:ascii="Times New Roman" w:hAnsi="Times New Roman"/>
          <w:sz w:val="28"/>
          <w:szCs w:val="28"/>
        </w:rPr>
      </w:pPr>
      <w:r w:rsidRPr="002526B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ПРИЛОЖЕНИЕ</w:t>
      </w:r>
    </w:p>
    <w:p w:rsidR="002009E8" w:rsidRDefault="002009E8" w:rsidP="00EA19D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УТВЕРЖДЕН</w:t>
      </w:r>
    </w:p>
    <w:p w:rsidR="002009E8" w:rsidRDefault="002009E8" w:rsidP="00EA19D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решением Совета Подгорноси-</w:t>
      </w:r>
    </w:p>
    <w:p w:rsidR="002009E8" w:rsidRDefault="002009E8" w:rsidP="00EA19D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нюхинского сельского поселения</w:t>
      </w:r>
    </w:p>
    <w:p w:rsidR="002009E8" w:rsidRDefault="002009E8" w:rsidP="0061065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от_______________  № ____</w:t>
      </w:r>
    </w:p>
    <w:p w:rsidR="002009E8" w:rsidRDefault="002009E8" w:rsidP="00EA19D8">
      <w:pPr>
        <w:jc w:val="center"/>
        <w:rPr>
          <w:rFonts w:ascii="Times New Roman" w:hAnsi="Times New Roman"/>
          <w:sz w:val="28"/>
          <w:szCs w:val="28"/>
        </w:rPr>
      </w:pPr>
      <w:r w:rsidRPr="00EA19D8">
        <w:rPr>
          <w:rFonts w:ascii="Times New Roman" w:hAnsi="Times New Roman"/>
          <w:sz w:val="28"/>
          <w:szCs w:val="28"/>
        </w:rPr>
        <w:t>ОТЧЕТ</w:t>
      </w:r>
    </w:p>
    <w:p w:rsidR="002009E8" w:rsidRDefault="002009E8" w:rsidP="0061065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о выполнении индикативного плана социально-экономического</w:t>
      </w:r>
    </w:p>
    <w:p w:rsidR="002009E8" w:rsidRDefault="002009E8" w:rsidP="00EA19D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развития Подгорносинюхинского сельского поселения Отрадненского района за 2009 год</w:t>
      </w:r>
    </w:p>
    <w:tbl>
      <w:tblPr>
        <w:tblW w:w="9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26"/>
        <w:gridCol w:w="1595"/>
        <w:gridCol w:w="2458"/>
        <w:gridCol w:w="2328"/>
      </w:tblGrid>
      <w:tr w:rsidR="002009E8" w:rsidRPr="007B2BBA" w:rsidTr="007B2BBA">
        <w:tc>
          <w:tcPr>
            <w:tcW w:w="3426" w:type="dxa"/>
            <w:vMerge w:val="restart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BBA">
              <w:rPr>
                <w:rFonts w:ascii="Times New Roman" w:hAnsi="Times New Roman"/>
                <w:sz w:val="28"/>
                <w:szCs w:val="28"/>
              </w:rPr>
              <w:t>Показатель, единица</w:t>
            </w:r>
          </w:p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BBA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4053" w:type="dxa"/>
            <w:gridSpan w:val="2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BBA">
              <w:rPr>
                <w:rFonts w:ascii="Times New Roman" w:hAnsi="Times New Roman"/>
                <w:sz w:val="28"/>
                <w:szCs w:val="28"/>
              </w:rPr>
              <w:t>2009 год</w:t>
            </w:r>
          </w:p>
        </w:tc>
        <w:tc>
          <w:tcPr>
            <w:tcW w:w="2328" w:type="dxa"/>
            <w:vMerge w:val="restart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BBA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BBA">
              <w:rPr>
                <w:rFonts w:ascii="Times New Roman" w:hAnsi="Times New Roman"/>
                <w:sz w:val="28"/>
                <w:szCs w:val="28"/>
              </w:rPr>
              <w:t>выполнения плана</w:t>
            </w:r>
          </w:p>
        </w:tc>
      </w:tr>
      <w:tr w:rsidR="002009E8" w:rsidRPr="007B2BBA" w:rsidTr="007B2BBA">
        <w:tc>
          <w:tcPr>
            <w:tcW w:w="3426" w:type="dxa"/>
            <w:vMerge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BBA">
              <w:rPr>
                <w:rFonts w:ascii="Times New Roman" w:hAnsi="Times New Roman"/>
                <w:sz w:val="28"/>
                <w:szCs w:val="28"/>
              </w:rPr>
              <w:t>прогноз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BBA">
              <w:rPr>
                <w:rFonts w:ascii="Times New Roman" w:hAnsi="Times New Roman"/>
                <w:sz w:val="28"/>
                <w:szCs w:val="28"/>
              </w:rPr>
              <w:t>отчет</w:t>
            </w:r>
          </w:p>
        </w:tc>
        <w:tc>
          <w:tcPr>
            <w:tcW w:w="2328" w:type="dxa"/>
            <w:vMerge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09E8" w:rsidRPr="007B2BBA" w:rsidTr="007B2BBA"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Среднегодовая численность постоянного населения – всего, тыс.чел.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1,100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1,256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</w:tr>
      <w:tr w:rsidR="002009E8" w:rsidRPr="007B2BBA" w:rsidTr="007B2BBA"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Уровень регистрируемой безработицы, в % к численности трудоспособного населения в трудоспособном возрасте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1,8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85,7</w:t>
            </w:r>
          </w:p>
        </w:tc>
      </w:tr>
      <w:tr w:rsidR="002009E8" w:rsidRPr="007B2BBA" w:rsidTr="007B2BBA"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Численность занятых в личных подсобных хозяйствах, тыс. чел.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1,078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1,073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99,5</w:t>
            </w:r>
          </w:p>
        </w:tc>
      </w:tr>
      <w:tr w:rsidR="002009E8" w:rsidRPr="007B2BBA" w:rsidTr="007B2BBA"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Среднемесячные доходы занятых в личных подсобных хозяйствах, тыс.руб.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85,6</w:t>
            </w:r>
          </w:p>
        </w:tc>
      </w:tr>
      <w:tr w:rsidR="002009E8" w:rsidRPr="007B2BBA" w:rsidTr="007B2BBA"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 xml:space="preserve">Фонд оплаты труда, </w:t>
            </w:r>
          </w:p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3550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3700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142</w:t>
            </w:r>
          </w:p>
        </w:tc>
      </w:tr>
      <w:tr w:rsidR="002009E8" w:rsidRPr="007B2BBA" w:rsidTr="007B2BBA"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Объем продукции сельского хозяйства всех категорий хозяйств, тыс.руб.: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99,8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99,8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2009E8" w:rsidRPr="007B2BBA" w:rsidTr="007B2BBA"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в том числе личных подсобных хозяйств, тыс.руб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23,4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</w:tr>
      <w:tr w:rsidR="002009E8" w:rsidRPr="007B2BBA" w:rsidTr="007B2BBA"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b/>
                <w:sz w:val="20"/>
                <w:szCs w:val="20"/>
              </w:rPr>
              <w:t>Производство основных видов сельскохозяйственной продукции</w:t>
            </w:r>
            <w:r w:rsidRPr="007B2BB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9E8" w:rsidRPr="007B2BBA" w:rsidTr="007B2BBA"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Зерно (в весе после доработки), тыс. тонн.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6,97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278</w:t>
            </w:r>
          </w:p>
        </w:tc>
      </w:tr>
      <w:tr w:rsidR="002009E8" w:rsidRPr="007B2BBA" w:rsidTr="007B2BBA"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Кукуруза, тыс. тонн.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3,9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4,07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</w:tr>
      <w:tr w:rsidR="002009E8" w:rsidRPr="007B2BBA" w:rsidTr="007B2BBA"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Подсолнечник (в весе после доработки), тыс. тонн.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0,64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78,1</w:t>
            </w:r>
          </w:p>
        </w:tc>
      </w:tr>
      <w:tr w:rsidR="002009E8" w:rsidRPr="007B2BBA" w:rsidTr="007B2BBA"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Картофель – всего, тыс.тонн.: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1,2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0,95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79,1</w:t>
            </w:r>
          </w:p>
        </w:tc>
      </w:tr>
      <w:tr w:rsidR="002009E8" w:rsidRPr="007B2BBA" w:rsidTr="007B2BBA"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 xml:space="preserve">   в том числе в личных подсобных хозяйствах, тыс. тонн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0,62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56,3</w:t>
            </w:r>
          </w:p>
        </w:tc>
      </w:tr>
      <w:tr w:rsidR="002009E8" w:rsidRPr="007B2BBA" w:rsidTr="007B2BBA"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Овощи- всего, тыс. тонн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0,08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  <w:tr w:rsidR="002009E8" w:rsidRPr="007B2BBA" w:rsidTr="007B2BBA"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 xml:space="preserve">   в том числе в личных подсобных хозяйствах, тыс. тонн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0,08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  <w:tr w:rsidR="002009E8" w:rsidRPr="007B2BBA" w:rsidTr="007B2BBA"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Скот и птица (в живом весе) –всего тыс. тонн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0,2</w:t>
            </w:r>
          </w:p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0,18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</w:tr>
      <w:tr w:rsidR="002009E8" w:rsidRPr="007B2BBA" w:rsidTr="007B2BBA"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 xml:space="preserve">   в том числе в личных подсобных хозяйствах, тыс. тонн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0,14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 w:rsidR="002009E8" w:rsidRPr="007B2BBA" w:rsidTr="007B2BBA"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Молоко – всего, тыс. тонн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2009E8" w:rsidRPr="007B2BBA" w:rsidTr="007B2BBA"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 xml:space="preserve">   в том числе в личных подсобных хозяйствах, тыс. тонн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3,9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97,4</w:t>
            </w:r>
          </w:p>
        </w:tc>
      </w:tr>
      <w:tr w:rsidR="002009E8" w:rsidRPr="007B2BBA" w:rsidTr="007B2BBA"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Яйца – всего, тыс. штук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695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1416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203</w:t>
            </w:r>
          </w:p>
        </w:tc>
      </w:tr>
      <w:tr w:rsidR="002009E8" w:rsidRPr="007B2BBA" w:rsidTr="007B2BBA"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в том числе в личных подсобных хозяйствах, тыс. штук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695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1416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203</w:t>
            </w:r>
          </w:p>
        </w:tc>
      </w:tr>
      <w:tr w:rsidR="002009E8" w:rsidRPr="007B2BBA" w:rsidTr="007B2BBA"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Оборот розничной торговли, тыс. руб.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5080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3860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75,9</w:t>
            </w:r>
          </w:p>
        </w:tc>
      </w:tr>
      <w:tr w:rsidR="002009E8" w:rsidRPr="007B2BBA" w:rsidTr="007B2BBA"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BBA">
              <w:rPr>
                <w:rFonts w:ascii="Times New Roman" w:hAnsi="Times New Roman"/>
                <w:b/>
                <w:sz w:val="20"/>
                <w:szCs w:val="20"/>
              </w:rPr>
              <w:t>Социальная сфера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9E8" w:rsidRPr="007B2BBA" w:rsidTr="007B2BBA"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Численность детей в дошкольных образовательных учреждениях,  тыс. чел</w:t>
            </w:r>
            <w:r w:rsidRPr="007B2BB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0,012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0,014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116,6</w:t>
            </w:r>
          </w:p>
        </w:tc>
      </w:tr>
      <w:tr w:rsidR="002009E8" w:rsidRPr="007B2BBA" w:rsidTr="007B2BBA"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 xml:space="preserve">        Численность учащихся в образовательных учреждениях,  тыс. чел</w:t>
            </w:r>
            <w:r w:rsidRPr="007B2BB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 xml:space="preserve">        0,163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 xml:space="preserve">                  0,153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93,8</w:t>
            </w:r>
          </w:p>
        </w:tc>
      </w:tr>
      <w:tr w:rsidR="002009E8" w:rsidRPr="007B2BBA" w:rsidTr="007B2B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Численность  обучающихся в первую смену в дневных учреждениях общего образования в % к общему числу обучающихся  в этих учреждениях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 xml:space="preserve">                  100</w:t>
            </w:r>
          </w:p>
        </w:tc>
      </w:tr>
      <w:tr w:rsidR="002009E8" w:rsidRPr="007B2BBA" w:rsidTr="007B2B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Ввод в эксплуатацию жилых домов предприятиями всех форм собственности, тыс.кв. м общей площади: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 xml:space="preserve">                   0</w:t>
            </w:r>
          </w:p>
        </w:tc>
      </w:tr>
      <w:tr w:rsidR="002009E8" w:rsidRPr="007B2BBA" w:rsidTr="007B2B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из общего итога – построенные населением за свой счет и с помощью кредитов, тыс. кв. м общей площади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 xml:space="preserve">                   0</w:t>
            </w:r>
          </w:p>
        </w:tc>
      </w:tr>
      <w:tr w:rsidR="002009E8" w:rsidRPr="007B2BBA" w:rsidTr="007B2B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BBA">
              <w:rPr>
                <w:rFonts w:ascii="Times New Roman" w:hAnsi="Times New Roman"/>
                <w:b/>
                <w:sz w:val="20"/>
                <w:szCs w:val="20"/>
              </w:rPr>
              <w:t>Обеспеченность  населения учреждениями социально-культурной сферы: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9E8" w:rsidRPr="007B2BBA" w:rsidTr="007B2B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амбулаторно-поликлиническими учреждениями, посещений в смену на 1 тыс. населения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10,1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 xml:space="preserve">                   101</w:t>
            </w:r>
          </w:p>
        </w:tc>
      </w:tr>
      <w:tr w:rsidR="002009E8" w:rsidRPr="007B2BBA" w:rsidTr="007B2B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врачами, чел. на 1 тыс. населения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 xml:space="preserve">                  100</w:t>
            </w:r>
          </w:p>
        </w:tc>
      </w:tr>
      <w:tr w:rsidR="002009E8" w:rsidRPr="007B2BBA" w:rsidTr="007B2B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средним медицинским персоналом, чел. на 1 тыс. населения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3,4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 xml:space="preserve">                   79</w:t>
            </w:r>
          </w:p>
        </w:tc>
      </w:tr>
      <w:tr w:rsidR="002009E8" w:rsidRPr="007B2BBA" w:rsidTr="007B2B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дошкольными образовательными учреждениями, мест на 1000 детей дошкольного возраста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177,8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</w:tr>
      <w:tr w:rsidR="002009E8" w:rsidRPr="007B2BBA" w:rsidTr="007B2B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BBA">
              <w:rPr>
                <w:rFonts w:ascii="Times New Roman" w:hAnsi="Times New Roman"/>
                <w:b/>
                <w:sz w:val="20"/>
                <w:szCs w:val="20"/>
              </w:rPr>
              <w:t>Количество организаций, зарегистрированных на территории сельского поселения, единиц,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62,5</w:t>
            </w:r>
          </w:p>
        </w:tc>
      </w:tr>
      <w:tr w:rsidR="002009E8" w:rsidRPr="007B2BBA" w:rsidTr="007B2B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2009E8" w:rsidRPr="007B2BBA" w:rsidTr="007B2B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3426" w:type="dxa"/>
          </w:tcPr>
          <w:p w:rsidR="002009E8" w:rsidRPr="007B2BBA" w:rsidRDefault="002009E8" w:rsidP="007B2B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в том числе количество организаций частной формы собственности</w:t>
            </w:r>
          </w:p>
        </w:tc>
        <w:tc>
          <w:tcPr>
            <w:tcW w:w="1595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5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28" w:type="dxa"/>
          </w:tcPr>
          <w:p w:rsidR="002009E8" w:rsidRPr="007B2BBA" w:rsidRDefault="002009E8" w:rsidP="007B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B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</w:tbl>
    <w:p w:rsidR="002009E8" w:rsidRDefault="002009E8" w:rsidP="00853A83">
      <w:pPr>
        <w:rPr>
          <w:rFonts w:ascii="Times New Roman" w:hAnsi="Times New Roman"/>
          <w:sz w:val="20"/>
          <w:szCs w:val="20"/>
        </w:rPr>
      </w:pPr>
    </w:p>
    <w:p w:rsidR="002009E8" w:rsidRPr="007813D2" w:rsidRDefault="002009E8" w:rsidP="00853A83">
      <w:pPr>
        <w:rPr>
          <w:rFonts w:ascii="Times New Roman" w:hAnsi="Times New Roman"/>
          <w:sz w:val="28"/>
          <w:szCs w:val="28"/>
        </w:rPr>
      </w:pPr>
      <w:r w:rsidRPr="007813D2">
        <w:rPr>
          <w:rFonts w:ascii="Times New Roman" w:hAnsi="Times New Roman"/>
          <w:sz w:val="28"/>
          <w:szCs w:val="28"/>
        </w:rPr>
        <w:t>Глава Подгорносинюхинского сельского</w:t>
      </w:r>
    </w:p>
    <w:p w:rsidR="002009E8" w:rsidRDefault="002009E8" w:rsidP="00853A83">
      <w:pPr>
        <w:rPr>
          <w:rFonts w:ascii="Times New Roman" w:hAnsi="Times New Roman"/>
          <w:sz w:val="28"/>
          <w:szCs w:val="28"/>
        </w:rPr>
      </w:pPr>
      <w:r w:rsidRPr="007813D2">
        <w:rPr>
          <w:rFonts w:ascii="Times New Roman" w:hAnsi="Times New Roman"/>
          <w:sz w:val="28"/>
          <w:szCs w:val="28"/>
        </w:rPr>
        <w:t>поселения Отрадненского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О.В. Подсекина</w:t>
      </w:r>
    </w:p>
    <w:p w:rsidR="002009E8" w:rsidRDefault="002009E8" w:rsidP="00853A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Финансист                                                                               А.А. Сутулина</w:t>
      </w:r>
    </w:p>
    <w:p w:rsidR="002009E8" w:rsidRDefault="002009E8" w:rsidP="00853A83">
      <w:pPr>
        <w:rPr>
          <w:rFonts w:ascii="Times New Roman" w:hAnsi="Times New Roman"/>
          <w:sz w:val="28"/>
          <w:szCs w:val="28"/>
        </w:rPr>
      </w:pPr>
    </w:p>
    <w:p w:rsidR="002009E8" w:rsidRDefault="002009E8" w:rsidP="0061065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   ЗАПИСКА</w:t>
      </w:r>
    </w:p>
    <w:p w:rsidR="002009E8" w:rsidRDefault="002009E8" w:rsidP="0061065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отчету о выполнении индикативного плана социально-экономического</w:t>
      </w:r>
    </w:p>
    <w:p w:rsidR="002009E8" w:rsidRDefault="002009E8" w:rsidP="004F01B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развития Подгорносинюхинского сельского поселения Отрадненского района за 2009 год</w:t>
      </w:r>
    </w:p>
    <w:p w:rsidR="002009E8" w:rsidRDefault="002009E8" w:rsidP="004F01BA">
      <w:pPr>
        <w:pStyle w:val="ListParagraph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Причины превышения  показателя:</w:t>
      </w:r>
    </w:p>
    <w:p w:rsidR="002009E8" w:rsidRPr="00634453" w:rsidRDefault="002009E8" w:rsidP="00664A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634453">
        <w:rPr>
          <w:rFonts w:ascii="Times New Roman" w:hAnsi="Times New Roman"/>
          <w:sz w:val="24"/>
          <w:szCs w:val="24"/>
        </w:rPr>
        <w:t xml:space="preserve">Среднегодовая численность постоянного населения – увеличение на 14 % в связи с увеличением численности населения за счет жителей из </w:t>
      </w:r>
      <w:r>
        <w:rPr>
          <w:rFonts w:ascii="Times New Roman" w:hAnsi="Times New Roman"/>
          <w:sz w:val="24"/>
          <w:szCs w:val="24"/>
        </w:rPr>
        <w:t>Дагестана, Сибири;</w:t>
      </w:r>
    </w:p>
    <w:p w:rsidR="002009E8" w:rsidRDefault="002009E8" w:rsidP="00664A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2.</w:t>
      </w:r>
      <w:r w:rsidRPr="00634453">
        <w:rPr>
          <w:rFonts w:ascii="Times New Roman" w:hAnsi="Times New Roman"/>
          <w:sz w:val="24"/>
          <w:szCs w:val="24"/>
        </w:rPr>
        <w:t>Фонд оплаты труда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4453">
        <w:rPr>
          <w:rFonts w:ascii="Times New Roman" w:hAnsi="Times New Roman"/>
          <w:sz w:val="24"/>
          <w:szCs w:val="24"/>
        </w:rPr>
        <w:t>- рост  на  42 % за счет увеличения заработной платы работникам бюджетной сферы</w:t>
      </w:r>
      <w:r>
        <w:rPr>
          <w:rFonts w:ascii="Times New Roman" w:hAnsi="Times New Roman"/>
          <w:sz w:val="24"/>
          <w:szCs w:val="24"/>
        </w:rPr>
        <w:t>;</w:t>
      </w:r>
    </w:p>
    <w:p w:rsidR="002009E8" w:rsidRDefault="002009E8" w:rsidP="00664A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634453">
        <w:rPr>
          <w:rFonts w:ascii="Times New Roman" w:hAnsi="Times New Roman"/>
          <w:sz w:val="20"/>
          <w:szCs w:val="20"/>
        </w:rPr>
        <w:t xml:space="preserve"> </w:t>
      </w:r>
      <w:r w:rsidRPr="00634453">
        <w:rPr>
          <w:rFonts w:ascii="Times New Roman" w:hAnsi="Times New Roman"/>
          <w:sz w:val="24"/>
          <w:szCs w:val="24"/>
        </w:rPr>
        <w:t>Объем продукции сельского хозяйства в личных подсобных хозяйствах</w:t>
      </w:r>
      <w:r>
        <w:rPr>
          <w:rFonts w:ascii="Times New Roman" w:hAnsi="Times New Roman"/>
          <w:sz w:val="24"/>
          <w:szCs w:val="24"/>
        </w:rPr>
        <w:t>- увеличение на 113 % в связи реализацией программы поддержки (субсидирование)  ЛПХ;</w:t>
      </w:r>
    </w:p>
    <w:p w:rsidR="002009E8" w:rsidRPr="00B61CA7" w:rsidRDefault="002009E8" w:rsidP="00664A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634453">
        <w:rPr>
          <w:rFonts w:ascii="Times New Roman" w:hAnsi="Times New Roman"/>
          <w:sz w:val="20"/>
          <w:szCs w:val="20"/>
        </w:rPr>
        <w:t xml:space="preserve"> </w:t>
      </w:r>
      <w:r w:rsidRPr="00B61CA7">
        <w:rPr>
          <w:rFonts w:ascii="Times New Roman" w:hAnsi="Times New Roman"/>
          <w:sz w:val="24"/>
          <w:szCs w:val="24"/>
        </w:rPr>
        <w:t xml:space="preserve">Производство зерна (в весе после доработки)- рост на </w:t>
      </w:r>
      <w:r>
        <w:rPr>
          <w:rFonts w:ascii="Times New Roman" w:hAnsi="Times New Roman"/>
          <w:sz w:val="24"/>
          <w:szCs w:val="24"/>
        </w:rPr>
        <w:t>178 % в связи с увеличением посевных  площадей под зерновые культуры и применение агротехнических мероприятий;</w:t>
      </w:r>
    </w:p>
    <w:p w:rsidR="002009E8" w:rsidRPr="00B61CA7" w:rsidRDefault="002009E8" w:rsidP="00664A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5.</w:t>
      </w:r>
      <w:r w:rsidRPr="00B61CA7">
        <w:rPr>
          <w:rFonts w:ascii="Times New Roman" w:hAnsi="Times New Roman"/>
          <w:sz w:val="24"/>
          <w:szCs w:val="24"/>
        </w:rPr>
        <w:t xml:space="preserve"> Производство кукурузы – рост на 4 % в связи с увеличением посевных  площадей под  кукурузу</w:t>
      </w:r>
      <w:r w:rsidRPr="00DF41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применение агротехнических мероприятий</w:t>
      </w:r>
      <w:r w:rsidRPr="00B61CA7">
        <w:rPr>
          <w:rFonts w:ascii="Times New Roman" w:hAnsi="Times New Roman"/>
          <w:sz w:val="24"/>
          <w:szCs w:val="24"/>
        </w:rPr>
        <w:t>;</w:t>
      </w:r>
    </w:p>
    <w:p w:rsidR="002009E8" w:rsidRDefault="002009E8" w:rsidP="00664A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B61CA7">
        <w:rPr>
          <w:rFonts w:ascii="Times New Roman" w:hAnsi="Times New Roman"/>
          <w:sz w:val="20"/>
          <w:szCs w:val="20"/>
        </w:rPr>
        <w:t xml:space="preserve"> </w:t>
      </w:r>
      <w:r w:rsidRPr="00B61CA7">
        <w:rPr>
          <w:rFonts w:ascii="Times New Roman" w:hAnsi="Times New Roman"/>
          <w:sz w:val="24"/>
          <w:szCs w:val="24"/>
        </w:rPr>
        <w:t>Производство яиц – увеличение на 103 % в связи с увеличением количества</w:t>
      </w:r>
      <w:r>
        <w:rPr>
          <w:rFonts w:ascii="Times New Roman" w:hAnsi="Times New Roman"/>
          <w:sz w:val="24"/>
          <w:szCs w:val="24"/>
        </w:rPr>
        <w:t xml:space="preserve"> птицы в личных подсобных хозяйствах;</w:t>
      </w:r>
    </w:p>
    <w:p w:rsidR="002009E8" w:rsidRDefault="002009E8" w:rsidP="00664A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Pr="00B61CA7">
        <w:rPr>
          <w:rFonts w:ascii="Times New Roman" w:hAnsi="Times New Roman"/>
          <w:sz w:val="20"/>
          <w:szCs w:val="20"/>
        </w:rPr>
        <w:t xml:space="preserve"> </w:t>
      </w:r>
      <w:r w:rsidRPr="00B61CA7">
        <w:rPr>
          <w:rFonts w:ascii="Times New Roman" w:hAnsi="Times New Roman"/>
          <w:sz w:val="24"/>
          <w:szCs w:val="24"/>
        </w:rPr>
        <w:t>Численность детей в дошкольных образовательных учреждениях</w:t>
      </w:r>
      <w:r>
        <w:rPr>
          <w:rFonts w:ascii="Times New Roman" w:hAnsi="Times New Roman"/>
          <w:sz w:val="24"/>
          <w:szCs w:val="24"/>
        </w:rPr>
        <w:t xml:space="preserve"> – рост на 16,6 %</w:t>
      </w:r>
      <w:r w:rsidRPr="00B61CA7">
        <w:rPr>
          <w:rFonts w:ascii="Times New Roman" w:hAnsi="Times New Roman"/>
          <w:sz w:val="24"/>
          <w:szCs w:val="24"/>
        </w:rPr>
        <w:t xml:space="preserve"> в связи с увеличением</w:t>
      </w:r>
      <w:r>
        <w:rPr>
          <w:rFonts w:ascii="Times New Roman" w:hAnsi="Times New Roman"/>
          <w:sz w:val="24"/>
          <w:szCs w:val="24"/>
        </w:rPr>
        <w:t xml:space="preserve"> количества детей в МДОУ № 11и работающих матерей;</w:t>
      </w:r>
    </w:p>
    <w:p w:rsidR="002009E8" w:rsidRPr="00B61CA7" w:rsidRDefault="002009E8" w:rsidP="00664A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Pr="00DF418E">
        <w:rPr>
          <w:rFonts w:ascii="Times New Roman" w:hAnsi="Times New Roman"/>
          <w:sz w:val="20"/>
          <w:szCs w:val="20"/>
        </w:rPr>
        <w:t xml:space="preserve"> </w:t>
      </w:r>
      <w:r w:rsidRPr="00DF418E">
        <w:rPr>
          <w:rFonts w:ascii="Times New Roman" w:hAnsi="Times New Roman"/>
          <w:sz w:val="24"/>
          <w:szCs w:val="24"/>
        </w:rPr>
        <w:t>Обеспеченность населения поселения</w:t>
      </w:r>
      <w:r>
        <w:rPr>
          <w:rFonts w:ascii="Times New Roman" w:hAnsi="Times New Roman"/>
          <w:sz w:val="20"/>
          <w:szCs w:val="20"/>
        </w:rPr>
        <w:t xml:space="preserve"> </w:t>
      </w:r>
      <w:r w:rsidRPr="00DF418E">
        <w:rPr>
          <w:rFonts w:ascii="Times New Roman" w:hAnsi="Times New Roman"/>
          <w:sz w:val="24"/>
          <w:szCs w:val="24"/>
        </w:rPr>
        <w:t>амбулаторно-поликлиническими учреждениями, посещений в смену на 1 тыс. населения</w:t>
      </w:r>
      <w:r>
        <w:rPr>
          <w:rFonts w:ascii="Times New Roman" w:hAnsi="Times New Roman"/>
          <w:sz w:val="24"/>
          <w:szCs w:val="24"/>
        </w:rPr>
        <w:t xml:space="preserve"> - рост на 1 % в связи с увеличением посещений людей преклонного возраста.</w:t>
      </w:r>
    </w:p>
    <w:p w:rsidR="002009E8" w:rsidRDefault="002009E8" w:rsidP="00664A23">
      <w:pPr>
        <w:jc w:val="both"/>
        <w:rPr>
          <w:rFonts w:ascii="Times New Roman" w:hAnsi="Times New Roman"/>
          <w:sz w:val="28"/>
          <w:szCs w:val="28"/>
        </w:rPr>
      </w:pPr>
      <w:r w:rsidRPr="00DF418E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DF418E">
        <w:rPr>
          <w:rFonts w:ascii="Times New Roman" w:hAnsi="Times New Roman"/>
          <w:sz w:val="24"/>
          <w:szCs w:val="24"/>
        </w:rPr>
        <w:t xml:space="preserve"> 2.</w:t>
      </w:r>
      <w:r w:rsidRPr="00DF418E">
        <w:rPr>
          <w:rFonts w:ascii="Times New Roman" w:hAnsi="Times New Roman"/>
          <w:sz w:val="28"/>
          <w:szCs w:val="28"/>
        </w:rPr>
        <w:t xml:space="preserve"> Причины</w:t>
      </w:r>
      <w:r>
        <w:rPr>
          <w:rFonts w:ascii="Times New Roman" w:hAnsi="Times New Roman"/>
          <w:sz w:val="28"/>
          <w:szCs w:val="28"/>
        </w:rPr>
        <w:t xml:space="preserve"> не достижения </w:t>
      </w:r>
      <w:r w:rsidRPr="00DF418E">
        <w:rPr>
          <w:rFonts w:ascii="Times New Roman" w:hAnsi="Times New Roman"/>
          <w:sz w:val="28"/>
          <w:szCs w:val="28"/>
        </w:rPr>
        <w:t xml:space="preserve"> показателя:</w:t>
      </w:r>
    </w:p>
    <w:p w:rsidR="002009E8" w:rsidRPr="00941FA0" w:rsidRDefault="002009E8" w:rsidP="00664A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1.</w:t>
      </w:r>
      <w:r w:rsidRPr="00DF418E">
        <w:rPr>
          <w:rFonts w:ascii="Times New Roman" w:hAnsi="Times New Roman"/>
          <w:sz w:val="20"/>
          <w:szCs w:val="20"/>
        </w:rPr>
        <w:t xml:space="preserve"> </w:t>
      </w:r>
      <w:r w:rsidRPr="00941FA0">
        <w:rPr>
          <w:rFonts w:ascii="Times New Roman" w:hAnsi="Times New Roman"/>
          <w:sz w:val="24"/>
          <w:szCs w:val="24"/>
        </w:rPr>
        <w:t xml:space="preserve">Уровень регистрируемой безработицы, в % к численности трудоспособного населения в трудоспособном возрасте – не </w:t>
      </w:r>
      <w:r>
        <w:rPr>
          <w:rFonts w:ascii="Times New Roman" w:hAnsi="Times New Roman"/>
          <w:sz w:val="24"/>
          <w:szCs w:val="24"/>
        </w:rPr>
        <w:t>достижение</w:t>
      </w:r>
      <w:r w:rsidRPr="00941FA0">
        <w:rPr>
          <w:rFonts w:ascii="Times New Roman" w:hAnsi="Times New Roman"/>
          <w:sz w:val="24"/>
          <w:szCs w:val="24"/>
        </w:rPr>
        <w:t xml:space="preserve"> на 14,3 % в связи с увеличением рабочих мест и занятости населения в ООО АПК «Отрадненская», КФХ «СорокинС.В»;</w:t>
      </w:r>
    </w:p>
    <w:p w:rsidR="002009E8" w:rsidRPr="00941FA0" w:rsidRDefault="002009E8" w:rsidP="00664A23">
      <w:pPr>
        <w:jc w:val="both"/>
        <w:rPr>
          <w:rFonts w:ascii="Times New Roman" w:hAnsi="Times New Roman"/>
          <w:sz w:val="24"/>
          <w:szCs w:val="24"/>
        </w:rPr>
      </w:pPr>
      <w:r w:rsidRPr="00941FA0">
        <w:rPr>
          <w:rFonts w:ascii="Times New Roman" w:hAnsi="Times New Roman"/>
          <w:sz w:val="24"/>
          <w:szCs w:val="24"/>
        </w:rPr>
        <w:t>2. Численность занятых в личных подсобных хозяйствах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941FA0">
        <w:rPr>
          <w:rFonts w:ascii="Times New Roman" w:hAnsi="Times New Roman"/>
          <w:sz w:val="24"/>
          <w:szCs w:val="24"/>
        </w:rPr>
        <w:t>- не дост</w:t>
      </w:r>
      <w:r>
        <w:rPr>
          <w:rFonts w:ascii="Times New Roman" w:hAnsi="Times New Roman"/>
          <w:sz w:val="24"/>
          <w:szCs w:val="24"/>
        </w:rPr>
        <w:t>ижение</w:t>
      </w:r>
      <w:r w:rsidRPr="00941FA0">
        <w:rPr>
          <w:rFonts w:ascii="Times New Roman" w:hAnsi="Times New Roman"/>
          <w:sz w:val="24"/>
          <w:szCs w:val="24"/>
        </w:rPr>
        <w:t xml:space="preserve"> на 0,5 % в связи с уменьшением числа ЛПХ;</w:t>
      </w:r>
    </w:p>
    <w:p w:rsidR="002009E8" w:rsidRPr="00941FA0" w:rsidRDefault="002009E8" w:rsidP="00664A23">
      <w:pPr>
        <w:jc w:val="both"/>
        <w:rPr>
          <w:rFonts w:ascii="Times New Roman" w:hAnsi="Times New Roman"/>
          <w:sz w:val="24"/>
          <w:szCs w:val="24"/>
        </w:rPr>
      </w:pPr>
      <w:r w:rsidRPr="00941FA0">
        <w:rPr>
          <w:rFonts w:ascii="Times New Roman" w:hAnsi="Times New Roman"/>
          <w:sz w:val="24"/>
          <w:szCs w:val="24"/>
        </w:rPr>
        <w:t>3. Среднемесячные доходы занятых в личных подсобных хозяйствах - не дост</w:t>
      </w:r>
      <w:r>
        <w:rPr>
          <w:rFonts w:ascii="Times New Roman" w:hAnsi="Times New Roman"/>
          <w:sz w:val="24"/>
          <w:szCs w:val="24"/>
        </w:rPr>
        <w:t>ижение</w:t>
      </w:r>
      <w:r w:rsidRPr="00941FA0">
        <w:rPr>
          <w:rFonts w:ascii="Times New Roman" w:hAnsi="Times New Roman"/>
          <w:sz w:val="24"/>
          <w:szCs w:val="24"/>
        </w:rPr>
        <w:t xml:space="preserve"> на 14,4 % в связи с уменьшением числа ЛПХ;</w:t>
      </w:r>
    </w:p>
    <w:p w:rsidR="002009E8" w:rsidRPr="00941FA0" w:rsidRDefault="002009E8" w:rsidP="00664A23">
      <w:pPr>
        <w:jc w:val="both"/>
        <w:rPr>
          <w:rFonts w:ascii="Times New Roman" w:hAnsi="Times New Roman"/>
          <w:sz w:val="24"/>
          <w:szCs w:val="24"/>
        </w:rPr>
      </w:pPr>
      <w:r w:rsidRPr="00941FA0">
        <w:rPr>
          <w:rFonts w:ascii="Times New Roman" w:hAnsi="Times New Roman"/>
          <w:sz w:val="24"/>
          <w:szCs w:val="24"/>
        </w:rPr>
        <w:t>4. Производство подсолнечника (в весе после доработки) - не дост</w:t>
      </w:r>
      <w:r>
        <w:rPr>
          <w:rFonts w:ascii="Times New Roman" w:hAnsi="Times New Roman"/>
          <w:sz w:val="24"/>
          <w:szCs w:val="24"/>
        </w:rPr>
        <w:t xml:space="preserve">ижение </w:t>
      </w:r>
      <w:r w:rsidRPr="00941FA0">
        <w:rPr>
          <w:rFonts w:ascii="Times New Roman" w:hAnsi="Times New Roman"/>
          <w:sz w:val="24"/>
          <w:szCs w:val="24"/>
        </w:rPr>
        <w:t>на 21,9 % в связи с уменьшением посевных  площадей;</w:t>
      </w:r>
    </w:p>
    <w:p w:rsidR="002009E8" w:rsidRDefault="002009E8" w:rsidP="00664A23">
      <w:pPr>
        <w:jc w:val="both"/>
        <w:rPr>
          <w:rFonts w:ascii="Times New Roman" w:hAnsi="Times New Roman"/>
          <w:sz w:val="20"/>
          <w:szCs w:val="20"/>
        </w:rPr>
      </w:pPr>
    </w:p>
    <w:p w:rsidR="002009E8" w:rsidRPr="00B2251B" w:rsidRDefault="002009E8" w:rsidP="00664A23">
      <w:pPr>
        <w:jc w:val="both"/>
        <w:rPr>
          <w:rFonts w:ascii="Times New Roman" w:hAnsi="Times New Roman"/>
          <w:sz w:val="24"/>
          <w:szCs w:val="24"/>
        </w:rPr>
      </w:pPr>
      <w:r w:rsidRPr="00B2251B">
        <w:rPr>
          <w:rFonts w:ascii="Times New Roman" w:hAnsi="Times New Roman"/>
          <w:sz w:val="24"/>
          <w:szCs w:val="24"/>
        </w:rPr>
        <w:t>5. Производство картофеля - не  достижение на 20,9 % в связи с уменьшением посевных  площадей КФХ и ЛПХ граждан;</w:t>
      </w:r>
      <w:r>
        <w:rPr>
          <w:rFonts w:ascii="Times New Roman" w:hAnsi="Times New Roman"/>
          <w:sz w:val="24"/>
          <w:szCs w:val="24"/>
        </w:rPr>
        <w:t xml:space="preserve"> в том числе в ЛПХ -</w:t>
      </w:r>
      <w:r w:rsidRPr="00B2251B">
        <w:rPr>
          <w:rFonts w:ascii="Times New Roman" w:hAnsi="Times New Roman"/>
          <w:sz w:val="24"/>
          <w:szCs w:val="24"/>
        </w:rPr>
        <w:t xml:space="preserve"> не  достижение на </w:t>
      </w:r>
      <w:r>
        <w:rPr>
          <w:rFonts w:ascii="Times New Roman" w:hAnsi="Times New Roman"/>
          <w:sz w:val="24"/>
          <w:szCs w:val="24"/>
        </w:rPr>
        <w:t>43,7</w:t>
      </w:r>
      <w:r w:rsidRPr="00B2251B">
        <w:rPr>
          <w:rFonts w:ascii="Times New Roman" w:hAnsi="Times New Roman"/>
          <w:sz w:val="24"/>
          <w:szCs w:val="24"/>
        </w:rPr>
        <w:t xml:space="preserve"> % в связи с уменьшением посевных </w:t>
      </w:r>
      <w:r>
        <w:rPr>
          <w:rFonts w:ascii="Times New Roman" w:hAnsi="Times New Roman"/>
          <w:sz w:val="24"/>
          <w:szCs w:val="24"/>
        </w:rPr>
        <w:t xml:space="preserve"> площадей в </w:t>
      </w:r>
      <w:r w:rsidRPr="00B2251B">
        <w:rPr>
          <w:rFonts w:ascii="Times New Roman" w:hAnsi="Times New Roman"/>
          <w:sz w:val="24"/>
          <w:szCs w:val="24"/>
        </w:rPr>
        <w:t>ЛПХ граждан;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009E8" w:rsidRPr="00B2251B" w:rsidRDefault="002009E8" w:rsidP="00664A23">
      <w:pPr>
        <w:jc w:val="both"/>
        <w:rPr>
          <w:rFonts w:ascii="Times New Roman" w:hAnsi="Times New Roman"/>
          <w:sz w:val="24"/>
          <w:szCs w:val="24"/>
        </w:rPr>
      </w:pPr>
      <w:r w:rsidRPr="00B2251B">
        <w:rPr>
          <w:rFonts w:ascii="Times New Roman" w:hAnsi="Times New Roman"/>
          <w:sz w:val="24"/>
          <w:szCs w:val="24"/>
        </w:rPr>
        <w:t xml:space="preserve">6.  Производство  овощей - не  достижение на 20 % в связи с уменьшением посевных  площадей в ЛПХ граждан; </w:t>
      </w:r>
    </w:p>
    <w:p w:rsidR="002009E8" w:rsidRDefault="002009E8" w:rsidP="00664A23">
      <w:pPr>
        <w:jc w:val="both"/>
        <w:rPr>
          <w:rFonts w:ascii="Times New Roman" w:hAnsi="Times New Roman"/>
          <w:sz w:val="20"/>
          <w:szCs w:val="20"/>
        </w:rPr>
      </w:pPr>
      <w:r w:rsidRPr="00B2251B"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251B">
        <w:rPr>
          <w:rFonts w:ascii="Times New Roman" w:hAnsi="Times New Roman"/>
          <w:sz w:val="24"/>
          <w:szCs w:val="24"/>
        </w:rPr>
        <w:t xml:space="preserve">Производство    скота и птицы (в живом весе) - не  достижение на 10 % в связи с уменьшением </w:t>
      </w:r>
      <w:r>
        <w:rPr>
          <w:rFonts w:ascii="Times New Roman" w:hAnsi="Times New Roman"/>
          <w:sz w:val="24"/>
          <w:szCs w:val="24"/>
        </w:rPr>
        <w:t xml:space="preserve"> поголовья в ЛПХ во втором полугодии 2009 года;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2009E8" w:rsidRPr="00173A80" w:rsidRDefault="002009E8" w:rsidP="00664A23">
      <w:pPr>
        <w:jc w:val="both"/>
        <w:rPr>
          <w:rFonts w:ascii="Times New Roman" w:hAnsi="Times New Roman"/>
          <w:sz w:val="24"/>
          <w:szCs w:val="24"/>
        </w:rPr>
      </w:pPr>
      <w:r w:rsidRPr="00173A80"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3A80">
        <w:rPr>
          <w:rFonts w:ascii="Times New Roman" w:hAnsi="Times New Roman"/>
          <w:sz w:val="24"/>
          <w:szCs w:val="24"/>
        </w:rPr>
        <w:t>Производство молока в личных подсобных хозяйствах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3A80">
        <w:rPr>
          <w:rFonts w:ascii="Times New Roman" w:hAnsi="Times New Roman"/>
          <w:sz w:val="24"/>
          <w:szCs w:val="24"/>
        </w:rPr>
        <w:t xml:space="preserve">- не  достижение на 2,6 % в связи с уменьшением  поголовья </w:t>
      </w:r>
      <w:r>
        <w:rPr>
          <w:rFonts w:ascii="Times New Roman" w:hAnsi="Times New Roman"/>
          <w:sz w:val="24"/>
          <w:szCs w:val="24"/>
        </w:rPr>
        <w:t xml:space="preserve">коров </w:t>
      </w:r>
      <w:r w:rsidRPr="00173A80">
        <w:rPr>
          <w:rFonts w:ascii="Times New Roman" w:hAnsi="Times New Roman"/>
          <w:sz w:val="24"/>
          <w:szCs w:val="24"/>
        </w:rPr>
        <w:t xml:space="preserve">в ЛПХ во втором полугодии 2009 года; </w:t>
      </w:r>
    </w:p>
    <w:p w:rsidR="002009E8" w:rsidRDefault="002009E8" w:rsidP="00664A23">
      <w:pPr>
        <w:jc w:val="both"/>
        <w:rPr>
          <w:rFonts w:ascii="Times New Roman" w:hAnsi="Times New Roman"/>
          <w:sz w:val="20"/>
          <w:szCs w:val="20"/>
        </w:rPr>
      </w:pPr>
      <w:r w:rsidRPr="00173A80">
        <w:rPr>
          <w:rFonts w:ascii="Times New Roman" w:hAnsi="Times New Roman"/>
          <w:sz w:val="24"/>
          <w:szCs w:val="24"/>
        </w:rPr>
        <w:t xml:space="preserve">9. Оборот розничной торговли -  не достижение на 24,1 % в связи с </w:t>
      </w:r>
      <w:r>
        <w:rPr>
          <w:rFonts w:ascii="Times New Roman" w:hAnsi="Times New Roman"/>
          <w:sz w:val="24"/>
          <w:szCs w:val="24"/>
        </w:rPr>
        <w:t>простоем двух магазинов РайПо ( отсутствие продавцов);</w:t>
      </w:r>
      <w:r w:rsidRPr="00173A80">
        <w:rPr>
          <w:rFonts w:ascii="Times New Roman" w:hAnsi="Times New Roman"/>
          <w:sz w:val="24"/>
          <w:szCs w:val="24"/>
        </w:rPr>
        <w:t xml:space="preserve"> </w:t>
      </w:r>
    </w:p>
    <w:p w:rsidR="002009E8" w:rsidRPr="004E5554" w:rsidRDefault="002009E8" w:rsidP="00664A23">
      <w:pPr>
        <w:jc w:val="both"/>
        <w:rPr>
          <w:rFonts w:ascii="Times New Roman" w:hAnsi="Times New Roman"/>
          <w:sz w:val="24"/>
          <w:szCs w:val="24"/>
        </w:rPr>
      </w:pPr>
      <w:r w:rsidRPr="00173A80">
        <w:rPr>
          <w:rFonts w:ascii="Times New Roman" w:hAnsi="Times New Roman"/>
          <w:sz w:val="24"/>
          <w:szCs w:val="24"/>
        </w:rPr>
        <w:t xml:space="preserve"> 10.Численность учащихся в образовательных учреждениях – не  достижение на 6,2 % в связи с уменьшением  </w:t>
      </w:r>
      <w:r>
        <w:rPr>
          <w:rFonts w:ascii="Times New Roman" w:hAnsi="Times New Roman"/>
          <w:sz w:val="24"/>
          <w:szCs w:val="24"/>
        </w:rPr>
        <w:t>численности учащихся старших классов;</w:t>
      </w:r>
    </w:p>
    <w:p w:rsidR="002009E8" w:rsidRPr="004E5554" w:rsidRDefault="002009E8" w:rsidP="00664A23">
      <w:pPr>
        <w:jc w:val="both"/>
        <w:rPr>
          <w:rFonts w:ascii="Times New Roman" w:hAnsi="Times New Roman"/>
          <w:sz w:val="24"/>
          <w:szCs w:val="24"/>
        </w:rPr>
      </w:pPr>
      <w:r w:rsidRPr="004E5554">
        <w:rPr>
          <w:rFonts w:ascii="Times New Roman" w:hAnsi="Times New Roman"/>
          <w:sz w:val="24"/>
          <w:szCs w:val="24"/>
        </w:rPr>
        <w:t>11. Обеспеченность населения поселения средним медицинским персоналом, чел. на 1 тыс. населения - не  достижение на 21% в связи с отсутствием  двух медсестер, находящихся в декретном отпуске;</w:t>
      </w:r>
    </w:p>
    <w:p w:rsidR="002009E8" w:rsidRPr="004E5554" w:rsidRDefault="002009E8" w:rsidP="00664A23">
      <w:pPr>
        <w:jc w:val="both"/>
        <w:rPr>
          <w:rFonts w:ascii="Times New Roman" w:hAnsi="Times New Roman"/>
          <w:sz w:val="24"/>
          <w:szCs w:val="24"/>
        </w:rPr>
      </w:pPr>
      <w:r w:rsidRPr="004E5554">
        <w:rPr>
          <w:rFonts w:ascii="Times New Roman" w:hAnsi="Times New Roman"/>
          <w:sz w:val="24"/>
          <w:szCs w:val="24"/>
        </w:rPr>
        <w:t>12. Обеспеченность населения поселения дошкольными образовательными учреждениями, мест на 1000 дошкольного возраста- не  достижение на 21 % в связи</w:t>
      </w:r>
      <w:r w:rsidRPr="004E5554">
        <w:rPr>
          <w:rFonts w:ascii="Times New Roman" w:hAnsi="Times New Roman"/>
          <w:b/>
          <w:sz w:val="24"/>
          <w:szCs w:val="24"/>
        </w:rPr>
        <w:t xml:space="preserve"> </w:t>
      </w:r>
      <w:r w:rsidRPr="004E5554">
        <w:rPr>
          <w:rFonts w:ascii="Times New Roman" w:hAnsi="Times New Roman"/>
          <w:sz w:val="24"/>
          <w:szCs w:val="24"/>
        </w:rPr>
        <w:t>с увеличением   численности детей дошкольного возраста посещающих детский сад;</w:t>
      </w:r>
    </w:p>
    <w:p w:rsidR="002009E8" w:rsidRDefault="002009E8" w:rsidP="00664A23">
      <w:pPr>
        <w:jc w:val="both"/>
        <w:rPr>
          <w:rFonts w:ascii="Times New Roman" w:hAnsi="Times New Roman"/>
          <w:sz w:val="24"/>
          <w:szCs w:val="24"/>
        </w:rPr>
      </w:pPr>
      <w:r w:rsidRPr="007323D3">
        <w:rPr>
          <w:rFonts w:ascii="Times New Roman" w:hAnsi="Times New Roman"/>
          <w:sz w:val="24"/>
          <w:szCs w:val="24"/>
        </w:rPr>
        <w:t>13.</w:t>
      </w:r>
      <w:r w:rsidRPr="007323D3">
        <w:rPr>
          <w:rFonts w:ascii="Times New Roman" w:hAnsi="Times New Roman"/>
          <w:b/>
          <w:sz w:val="24"/>
          <w:szCs w:val="24"/>
        </w:rPr>
        <w:t xml:space="preserve"> </w:t>
      </w:r>
      <w:r w:rsidRPr="007323D3">
        <w:rPr>
          <w:rFonts w:ascii="Times New Roman" w:hAnsi="Times New Roman"/>
          <w:sz w:val="24"/>
          <w:szCs w:val="24"/>
        </w:rPr>
        <w:t>Количество организаций, зарегистрированных на территории сельского поселения - не  достижение на 37,5 % в связи</w:t>
      </w:r>
      <w:r w:rsidRPr="007323D3">
        <w:rPr>
          <w:rFonts w:ascii="Times New Roman" w:hAnsi="Times New Roman"/>
          <w:b/>
          <w:sz w:val="24"/>
          <w:szCs w:val="24"/>
        </w:rPr>
        <w:t xml:space="preserve"> </w:t>
      </w:r>
      <w:r w:rsidRPr="007323D3">
        <w:rPr>
          <w:rFonts w:ascii="Times New Roman" w:hAnsi="Times New Roman"/>
          <w:sz w:val="24"/>
          <w:szCs w:val="24"/>
        </w:rPr>
        <w:t xml:space="preserve">с переоформлением </w:t>
      </w:r>
      <w:r>
        <w:rPr>
          <w:rFonts w:ascii="Times New Roman" w:hAnsi="Times New Roman"/>
          <w:sz w:val="24"/>
          <w:szCs w:val="24"/>
        </w:rPr>
        <w:t xml:space="preserve"> трех </w:t>
      </w:r>
      <w:r w:rsidRPr="007323D3">
        <w:rPr>
          <w:rFonts w:ascii="Times New Roman" w:hAnsi="Times New Roman"/>
          <w:sz w:val="24"/>
          <w:szCs w:val="24"/>
        </w:rPr>
        <w:t xml:space="preserve"> КФХ из </w:t>
      </w:r>
      <w:r>
        <w:rPr>
          <w:rFonts w:ascii="Times New Roman" w:hAnsi="Times New Roman"/>
          <w:sz w:val="24"/>
          <w:szCs w:val="24"/>
        </w:rPr>
        <w:t xml:space="preserve">организаций с правами </w:t>
      </w:r>
      <w:r w:rsidRPr="007323D3">
        <w:rPr>
          <w:rFonts w:ascii="Times New Roman" w:hAnsi="Times New Roman"/>
          <w:sz w:val="24"/>
          <w:szCs w:val="24"/>
        </w:rPr>
        <w:t xml:space="preserve">юридических лиц в </w:t>
      </w:r>
      <w:r>
        <w:rPr>
          <w:rFonts w:ascii="Times New Roman" w:hAnsi="Times New Roman"/>
          <w:sz w:val="24"/>
          <w:szCs w:val="24"/>
        </w:rPr>
        <w:t>организации с правами физического</w:t>
      </w:r>
      <w:r w:rsidRPr="007323D3">
        <w:rPr>
          <w:rFonts w:ascii="Times New Roman" w:hAnsi="Times New Roman"/>
          <w:sz w:val="24"/>
          <w:szCs w:val="24"/>
        </w:rPr>
        <w:t xml:space="preserve">  лица</w:t>
      </w:r>
      <w:r>
        <w:rPr>
          <w:rFonts w:ascii="Times New Roman" w:hAnsi="Times New Roman"/>
          <w:sz w:val="24"/>
          <w:szCs w:val="24"/>
        </w:rPr>
        <w:t xml:space="preserve"> (</w:t>
      </w:r>
      <w:r w:rsidRPr="007323D3">
        <w:rPr>
          <w:rFonts w:ascii="Times New Roman" w:hAnsi="Times New Roman"/>
          <w:sz w:val="24"/>
          <w:szCs w:val="24"/>
        </w:rPr>
        <w:t xml:space="preserve"> в том числе 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7323D3">
        <w:rPr>
          <w:rFonts w:ascii="Times New Roman" w:hAnsi="Times New Roman"/>
          <w:sz w:val="24"/>
          <w:szCs w:val="24"/>
        </w:rPr>
        <w:t>количество организаций частной формы собственности</w:t>
      </w:r>
      <w:r>
        <w:rPr>
          <w:rFonts w:ascii="Times New Roman" w:hAnsi="Times New Roman"/>
          <w:sz w:val="24"/>
          <w:szCs w:val="24"/>
        </w:rPr>
        <w:t>).</w:t>
      </w:r>
    </w:p>
    <w:p w:rsidR="002009E8" w:rsidRDefault="002009E8" w:rsidP="00664A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3.</w:t>
      </w:r>
      <w:r w:rsidRPr="007323D3">
        <w:rPr>
          <w:rFonts w:ascii="Times New Roman" w:hAnsi="Times New Roman"/>
          <w:sz w:val="28"/>
          <w:szCs w:val="28"/>
        </w:rPr>
        <w:t xml:space="preserve"> </w:t>
      </w:r>
      <w:r w:rsidRPr="00DF418E">
        <w:rPr>
          <w:rFonts w:ascii="Times New Roman" w:hAnsi="Times New Roman"/>
          <w:sz w:val="28"/>
          <w:szCs w:val="28"/>
        </w:rPr>
        <w:t>Причины</w:t>
      </w:r>
      <w:r>
        <w:rPr>
          <w:rFonts w:ascii="Times New Roman" w:hAnsi="Times New Roman"/>
          <w:sz w:val="28"/>
          <w:szCs w:val="28"/>
        </w:rPr>
        <w:t xml:space="preserve"> не выполнения </w:t>
      </w:r>
      <w:r w:rsidRPr="00DF418E">
        <w:rPr>
          <w:rFonts w:ascii="Times New Roman" w:hAnsi="Times New Roman"/>
          <w:sz w:val="28"/>
          <w:szCs w:val="28"/>
        </w:rPr>
        <w:t xml:space="preserve"> показателя:</w:t>
      </w:r>
    </w:p>
    <w:p w:rsidR="002009E8" w:rsidRPr="007323D3" w:rsidRDefault="002009E8" w:rsidP="00664A23">
      <w:pPr>
        <w:jc w:val="both"/>
        <w:rPr>
          <w:rFonts w:ascii="Times New Roman" w:hAnsi="Times New Roman"/>
          <w:sz w:val="24"/>
          <w:szCs w:val="24"/>
        </w:rPr>
      </w:pPr>
      <w:r w:rsidRPr="007323D3">
        <w:rPr>
          <w:rFonts w:ascii="Times New Roman" w:hAnsi="Times New Roman"/>
          <w:sz w:val="24"/>
          <w:szCs w:val="24"/>
        </w:rPr>
        <w:t>1. Ввод в эксплуатацию жилых домов предприятиями всех форм собственности, тыс.кв. м общей площади</w:t>
      </w:r>
      <w:r>
        <w:rPr>
          <w:rFonts w:ascii="Times New Roman" w:hAnsi="Times New Roman"/>
          <w:sz w:val="24"/>
          <w:szCs w:val="24"/>
        </w:rPr>
        <w:t xml:space="preserve"> – в связи с отсутствием строительства и ввода в эксплуатацию жилых домов на территории поселения  в 2009 году;</w:t>
      </w:r>
    </w:p>
    <w:p w:rsidR="002009E8" w:rsidRPr="007323D3" w:rsidRDefault="002009E8" w:rsidP="00664A23">
      <w:pPr>
        <w:jc w:val="both"/>
        <w:rPr>
          <w:rFonts w:ascii="Times New Roman" w:hAnsi="Times New Roman"/>
          <w:sz w:val="24"/>
          <w:szCs w:val="24"/>
        </w:rPr>
      </w:pPr>
      <w:r w:rsidRPr="007323D3">
        <w:rPr>
          <w:rFonts w:ascii="Times New Roman" w:hAnsi="Times New Roman"/>
          <w:sz w:val="24"/>
          <w:szCs w:val="24"/>
        </w:rPr>
        <w:t>2. из общего итога – построенные населением за свой счет и с помощью кредитов, тыс. кв. м общей площади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7323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связи с отсутствием построенных</w:t>
      </w:r>
      <w:r w:rsidRPr="007323D3">
        <w:rPr>
          <w:rFonts w:ascii="Times New Roman" w:hAnsi="Times New Roman"/>
          <w:sz w:val="24"/>
          <w:szCs w:val="24"/>
        </w:rPr>
        <w:t xml:space="preserve"> населением за свой счет и с помощью кредитов</w:t>
      </w:r>
      <w:r>
        <w:rPr>
          <w:rFonts w:ascii="Times New Roman" w:hAnsi="Times New Roman"/>
          <w:sz w:val="24"/>
          <w:szCs w:val="24"/>
        </w:rPr>
        <w:t xml:space="preserve"> домов на территории поселения  в 2009 году.</w:t>
      </w:r>
    </w:p>
    <w:p w:rsidR="002009E8" w:rsidRPr="007323D3" w:rsidRDefault="002009E8" w:rsidP="00664A23">
      <w:pPr>
        <w:jc w:val="both"/>
        <w:rPr>
          <w:rFonts w:ascii="Times New Roman" w:hAnsi="Times New Roman"/>
          <w:sz w:val="24"/>
          <w:szCs w:val="24"/>
        </w:rPr>
      </w:pPr>
    </w:p>
    <w:p w:rsidR="002009E8" w:rsidRDefault="002009E8" w:rsidP="00664A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Финансист                                                                               А.А. Сутулина</w:t>
      </w:r>
    </w:p>
    <w:p w:rsidR="002009E8" w:rsidRDefault="002009E8" w:rsidP="00664A23">
      <w:pPr>
        <w:jc w:val="both"/>
        <w:rPr>
          <w:rFonts w:ascii="Times New Roman" w:hAnsi="Times New Roman"/>
          <w:sz w:val="28"/>
          <w:szCs w:val="28"/>
        </w:rPr>
      </w:pPr>
    </w:p>
    <w:p w:rsidR="002009E8" w:rsidRPr="007323D3" w:rsidRDefault="002009E8" w:rsidP="00664A23">
      <w:pPr>
        <w:jc w:val="both"/>
        <w:rPr>
          <w:rFonts w:ascii="Times New Roman" w:hAnsi="Times New Roman"/>
          <w:sz w:val="24"/>
          <w:szCs w:val="24"/>
        </w:rPr>
      </w:pPr>
    </w:p>
    <w:p w:rsidR="002009E8" w:rsidRPr="006B2974" w:rsidRDefault="002009E8" w:rsidP="00664A23">
      <w:pPr>
        <w:jc w:val="both"/>
        <w:rPr>
          <w:rFonts w:ascii="Times New Roman" w:hAnsi="Times New Roman"/>
          <w:sz w:val="20"/>
          <w:szCs w:val="20"/>
        </w:rPr>
      </w:pPr>
    </w:p>
    <w:sectPr w:rsidR="002009E8" w:rsidRPr="006B2974" w:rsidSect="00196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9E8" w:rsidRDefault="002009E8" w:rsidP="00CD31AA">
      <w:pPr>
        <w:spacing w:after="0" w:line="240" w:lineRule="auto"/>
      </w:pPr>
      <w:r>
        <w:separator/>
      </w:r>
    </w:p>
  </w:endnote>
  <w:endnote w:type="continuationSeparator" w:id="1">
    <w:p w:rsidR="002009E8" w:rsidRDefault="002009E8" w:rsidP="00CD3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9E8" w:rsidRDefault="002009E8" w:rsidP="00CD31AA">
      <w:pPr>
        <w:spacing w:after="0" w:line="240" w:lineRule="auto"/>
      </w:pPr>
      <w:r>
        <w:separator/>
      </w:r>
    </w:p>
  </w:footnote>
  <w:footnote w:type="continuationSeparator" w:id="1">
    <w:p w:rsidR="002009E8" w:rsidRDefault="002009E8" w:rsidP="00CD31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B0804"/>
    <w:multiLevelType w:val="hybridMultilevel"/>
    <w:tmpl w:val="727EA6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C96835"/>
    <w:multiLevelType w:val="hybridMultilevel"/>
    <w:tmpl w:val="727EA6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19D8"/>
    <w:rsid w:val="000069CE"/>
    <w:rsid w:val="00086A8F"/>
    <w:rsid w:val="000C57A9"/>
    <w:rsid w:val="000D4FC9"/>
    <w:rsid w:val="001313FA"/>
    <w:rsid w:val="00173A80"/>
    <w:rsid w:val="00196AE5"/>
    <w:rsid w:val="002009E8"/>
    <w:rsid w:val="00210A8C"/>
    <w:rsid w:val="00226F50"/>
    <w:rsid w:val="002526B7"/>
    <w:rsid w:val="00327FF6"/>
    <w:rsid w:val="003354A0"/>
    <w:rsid w:val="00393DC4"/>
    <w:rsid w:val="003A2554"/>
    <w:rsid w:val="003B2896"/>
    <w:rsid w:val="004A386C"/>
    <w:rsid w:val="004E5554"/>
    <w:rsid w:val="004F01BA"/>
    <w:rsid w:val="005E378B"/>
    <w:rsid w:val="00610658"/>
    <w:rsid w:val="00613255"/>
    <w:rsid w:val="00634453"/>
    <w:rsid w:val="00664A23"/>
    <w:rsid w:val="006A24A7"/>
    <w:rsid w:val="006B2974"/>
    <w:rsid w:val="006C7E8C"/>
    <w:rsid w:val="007323D3"/>
    <w:rsid w:val="00777612"/>
    <w:rsid w:val="007813D2"/>
    <w:rsid w:val="007B2BBA"/>
    <w:rsid w:val="007C7C9A"/>
    <w:rsid w:val="00841CEF"/>
    <w:rsid w:val="00853A83"/>
    <w:rsid w:val="008E5D4C"/>
    <w:rsid w:val="00926A59"/>
    <w:rsid w:val="00941FA0"/>
    <w:rsid w:val="00943816"/>
    <w:rsid w:val="009F5C6D"/>
    <w:rsid w:val="00A10969"/>
    <w:rsid w:val="00A82276"/>
    <w:rsid w:val="00B2251B"/>
    <w:rsid w:val="00B61CA7"/>
    <w:rsid w:val="00B83DEE"/>
    <w:rsid w:val="00BA6EAD"/>
    <w:rsid w:val="00C31F9A"/>
    <w:rsid w:val="00CA3635"/>
    <w:rsid w:val="00CD31AA"/>
    <w:rsid w:val="00CF38C9"/>
    <w:rsid w:val="00D22F8A"/>
    <w:rsid w:val="00D574ED"/>
    <w:rsid w:val="00DF418E"/>
    <w:rsid w:val="00E24090"/>
    <w:rsid w:val="00EA19D8"/>
    <w:rsid w:val="00EB456E"/>
    <w:rsid w:val="00EF03A7"/>
    <w:rsid w:val="00F338F4"/>
    <w:rsid w:val="00F70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E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A19D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CD3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D31A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D3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D31AA"/>
    <w:rPr>
      <w:rFonts w:cs="Times New Roman"/>
    </w:rPr>
  </w:style>
  <w:style w:type="paragraph" w:styleId="ListParagraph">
    <w:name w:val="List Paragraph"/>
    <w:basedOn w:val="Normal"/>
    <w:uiPriority w:val="99"/>
    <w:qFormat/>
    <w:rsid w:val="004F01B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2526B7"/>
    <w:pPr>
      <w:tabs>
        <w:tab w:val="left" w:pos="2880"/>
      </w:tabs>
      <w:spacing w:after="0" w:line="24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F03A7"/>
    <w:rPr>
      <w:rFonts w:cs="Times New Roman"/>
    </w:rPr>
  </w:style>
  <w:style w:type="character" w:styleId="Hyperlink">
    <w:name w:val="Hyperlink"/>
    <w:basedOn w:val="DefaultParagraphFont"/>
    <w:uiPriority w:val="99"/>
    <w:rsid w:val="00A1096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41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aya-sinyh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332</TotalTime>
  <Pages>5</Pages>
  <Words>1389</Words>
  <Characters>7921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10</cp:revision>
  <cp:lastPrinted>2010-12-25T07:16:00Z</cp:lastPrinted>
  <dcterms:created xsi:type="dcterms:W3CDTF">2010-12-15T15:08:00Z</dcterms:created>
  <dcterms:modified xsi:type="dcterms:W3CDTF">2010-12-25T07:18:00Z</dcterms:modified>
</cp:coreProperties>
</file>