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96" w:rsidRDefault="00855196" w:rsidP="00EA27A5">
      <w:pPr>
        <w:pStyle w:val="NormalWeb"/>
        <w:shd w:val="clear" w:color="auto" w:fill="FFFFFF"/>
        <w:outlineLvl w:val="0"/>
        <w:rPr>
          <w:rStyle w:val="Strong"/>
          <w:rFonts w:ascii="Roboto Condensed" w:hAnsi="Roboto Condensed"/>
          <w:color w:val="000000"/>
          <w:sz w:val="30"/>
          <w:szCs w:val="30"/>
        </w:rPr>
      </w:pPr>
      <w:r>
        <w:rPr>
          <w:rStyle w:val="Strong"/>
          <w:rFonts w:ascii="Roboto Condensed" w:hAnsi="Roboto Condensed"/>
          <w:color w:val="000000"/>
          <w:sz w:val="30"/>
          <w:szCs w:val="30"/>
        </w:rPr>
        <w:t xml:space="preserve">                                                                                  ПРОЕКТ</w:t>
      </w:r>
    </w:p>
    <w:p w:rsidR="00855196" w:rsidRPr="00D239ED" w:rsidRDefault="00855196" w:rsidP="00EA2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9ED">
        <w:rPr>
          <w:rFonts w:ascii="Times New Roman" w:hAnsi="Times New Roman"/>
          <w:sz w:val="28"/>
          <w:szCs w:val="28"/>
          <w:lang w:eastAsia="ru-RU"/>
        </w:rPr>
        <w:t> </w:t>
      </w:r>
      <w:r w:rsidRPr="00D239ED">
        <w:rPr>
          <w:rFonts w:ascii="Times New Roman" w:hAnsi="Times New Roman"/>
          <w:sz w:val="28"/>
          <w:szCs w:val="28"/>
          <w:lang w:eastAsia="ru-RU"/>
        </w:rPr>
        <w:br/>
      </w:r>
      <w:r w:rsidRPr="00D239ED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  <w:lang w:eastAsia="ru-RU"/>
        </w:rPr>
        <w:t>ПОДГОРНОСИНЮХИНСКОГО</w:t>
      </w:r>
      <w:r w:rsidRPr="00D239E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39ED"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855196" w:rsidRPr="00D239ED" w:rsidRDefault="00855196" w:rsidP="00D239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9E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55196" w:rsidRDefault="00855196" w:rsidP="00D239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                                                                                                                  N ___</w:t>
      </w:r>
    </w:p>
    <w:p w:rsidR="00855196" w:rsidRDefault="00855196" w:rsidP="00A5212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ст-ца Подгорная Синюха</w:t>
      </w:r>
    </w:p>
    <w:p w:rsidR="00855196" w:rsidRPr="00D239ED" w:rsidRDefault="00855196" w:rsidP="00B032D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9ED">
        <w:rPr>
          <w:rFonts w:ascii="Times New Roman" w:hAnsi="Times New Roman"/>
          <w:b/>
          <w:bCs/>
          <w:sz w:val="28"/>
          <w:szCs w:val="28"/>
        </w:rPr>
        <w:t>Об  утверждении   административного регламента</w:t>
      </w:r>
    </w:p>
    <w:p w:rsidR="00855196" w:rsidRPr="00D239ED" w:rsidRDefault="00855196" w:rsidP="00B032D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9ED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</w:p>
    <w:p w:rsidR="00855196" w:rsidRPr="00D239ED" w:rsidRDefault="00855196" w:rsidP="00B03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9ED">
        <w:rPr>
          <w:rFonts w:ascii="Times New Roman" w:hAnsi="Times New Roman"/>
          <w:b/>
          <w:sz w:val="28"/>
          <w:szCs w:val="28"/>
        </w:rPr>
        <w:t>«Согласование проведения работ в технических</w:t>
      </w:r>
    </w:p>
    <w:p w:rsidR="00855196" w:rsidRPr="00D239ED" w:rsidRDefault="00855196" w:rsidP="00B032D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9ED">
        <w:rPr>
          <w:rFonts w:ascii="Times New Roman" w:hAnsi="Times New Roman"/>
          <w:b/>
          <w:sz w:val="28"/>
          <w:szCs w:val="28"/>
        </w:rPr>
        <w:t xml:space="preserve">и охранных зонах» на территории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D239ED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855196" w:rsidRPr="00D239ED" w:rsidRDefault="00855196" w:rsidP="00B032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239ED">
        <w:rPr>
          <w:rFonts w:ascii="Times New Roman" w:hAnsi="Times New Roman"/>
          <w:sz w:val="28"/>
          <w:szCs w:val="28"/>
        </w:rPr>
        <w:t>Руководствуясь Градостроительным кодексом  Российской Федерации , Федеральным законом от 27.07.2010 № 210-ФЗ «Об организации предоставления государственных и муниципальных услуг»Постановлением Правительства Российской Федерации от 30 апреля   2014 г. N 403</w:t>
      </w:r>
      <w:r w:rsidRPr="00D239ED">
        <w:rPr>
          <w:rFonts w:ascii="Times New Roman" w:hAnsi="Times New Roman"/>
          <w:color w:val="000000"/>
          <w:sz w:val="28"/>
          <w:szCs w:val="28"/>
        </w:rPr>
        <w:t xml:space="preserve">«Об исчерпывающем перечне процедур в сфере жилищного строительства », Уставом </w:t>
      </w:r>
      <w:r>
        <w:rPr>
          <w:rFonts w:ascii="Times New Roman" w:hAnsi="Times New Roman"/>
          <w:color w:val="000000"/>
          <w:sz w:val="28"/>
          <w:szCs w:val="28"/>
        </w:rPr>
        <w:t>Подгорносинюхинского</w:t>
      </w:r>
      <w:r w:rsidRPr="00D239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 п о с т а н о в л я ю:</w:t>
      </w:r>
    </w:p>
    <w:p w:rsidR="00855196" w:rsidRPr="00D239ED" w:rsidRDefault="00855196" w:rsidP="00B032D5">
      <w:pPr>
        <w:spacing w:after="0"/>
        <w:ind w:firstLine="426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Pr="00D239ED">
        <w:rPr>
          <w:rFonts w:ascii="Times New Roman" w:hAnsi="Times New Roman"/>
          <w:color w:val="111111"/>
          <w:sz w:val="28"/>
          <w:szCs w:val="28"/>
        </w:rPr>
        <w:t xml:space="preserve">1. Утвердить </w:t>
      </w:r>
      <w:r w:rsidRPr="00D239ED">
        <w:rPr>
          <w:rFonts w:ascii="Times New Roman" w:hAnsi="Times New Roman"/>
          <w:bCs/>
          <w:sz w:val="28"/>
          <w:szCs w:val="28"/>
        </w:rPr>
        <w:t>административный регламент</w:t>
      </w:r>
      <w:r w:rsidRPr="00D239ED">
        <w:rPr>
          <w:rStyle w:val="Strong"/>
          <w:rFonts w:ascii="Times New Roman" w:hAnsi="Times New Roman"/>
          <w:b w:val="0"/>
          <w:sz w:val="28"/>
          <w:szCs w:val="28"/>
        </w:rPr>
        <w:t xml:space="preserve"> предоставления муниципальной услуги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D239ED">
        <w:rPr>
          <w:rFonts w:ascii="Times New Roman" w:hAnsi="Times New Roman"/>
          <w:sz w:val="28"/>
          <w:szCs w:val="28"/>
        </w:rPr>
        <w:t>«Согласование проведения работ в технических и охранных зонах»</w:t>
      </w:r>
      <w:r w:rsidRPr="00D239ED">
        <w:rPr>
          <w:rFonts w:ascii="Times New Roman" w:hAnsi="Times New Roman"/>
          <w:color w:val="111111"/>
          <w:sz w:val="28"/>
          <w:szCs w:val="28"/>
        </w:rPr>
        <w:t xml:space="preserve"> (прилагается).</w:t>
      </w:r>
    </w:p>
    <w:p w:rsidR="00855196" w:rsidRPr="00D239ED" w:rsidRDefault="00855196" w:rsidP="00B032D5">
      <w:pPr>
        <w:spacing w:after="0"/>
        <w:ind w:firstLine="426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239ED"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разместить на официальном сайте администрации  </w:t>
      </w:r>
      <w:r>
        <w:rPr>
          <w:rFonts w:ascii="Times New Roman" w:hAnsi="Times New Roman"/>
          <w:color w:val="000000"/>
          <w:sz w:val="28"/>
          <w:szCs w:val="28"/>
        </w:rPr>
        <w:t>Подгорносинюхинского</w:t>
      </w:r>
      <w:r w:rsidRPr="00D239ED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Отрадненского района.</w:t>
      </w:r>
    </w:p>
    <w:p w:rsidR="00855196" w:rsidRPr="00D239ED" w:rsidRDefault="00855196" w:rsidP="00B032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39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239ED">
        <w:rPr>
          <w:rFonts w:ascii="Times New Roman" w:hAnsi="Times New Roman"/>
          <w:sz w:val="28"/>
          <w:szCs w:val="28"/>
        </w:rPr>
        <w:t>3. Постановление вступает в силу со дня официального обнародования.</w:t>
      </w:r>
    </w:p>
    <w:p w:rsidR="00855196" w:rsidRPr="00D239ED" w:rsidRDefault="00855196" w:rsidP="00E861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239ED">
        <w:rPr>
          <w:rFonts w:ascii="Times New Roman" w:hAnsi="Times New Roman"/>
          <w:sz w:val="28"/>
          <w:szCs w:val="28"/>
        </w:rPr>
        <w:t>4.Контроль за исполнением постановления оставляю за собой.</w:t>
      </w:r>
    </w:p>
    <w:p w:rsidR="00855196" w:rsidRPr="00D239ED" w:rsidRDefault="00855196" w:rsidP="00B032D5">
      <w:pPr>
        <w:jc w:val="both"/>
        <w:rPr>
          <w:rFonts w:ascii="Times New Roman" w:hAnsi="Times New Roman"/>
          <w:sz w:val="28"/>
          <w:szCs w:val="28"/>
        </w:rPr>
      </w:pPr>
    </w:p>
    <w:p w:rsidR="00855196" w:rsidRPr="00D239ED" w:rsidRDefault="00855196" w:rsidP="00EA27A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D239E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D239ED">
        <w:rPr>
          <w:rFonts w:ascii="Times New Roman" w:hAnsi="Times New Roman"/>
          <w:sz w:val="28"/>
          <w:szCs w:val="28"/>
        </w:rPr>
        <w:t xml:space="preserve"> сельского</w:t>
      </w:r>
    </w:p>
    <w:p w:rsidR="00855196" w:rsidRPr="00D239ED" w:rsidRDefault="00855196" w:rsidP="00B032D5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239ED">
        <w:rPr>
          <w:rFonts w:ascii="Times New Roman" w:hAnsi="Times New Roman"/>
          <w:sz w:val="28"/>
          <w:szCs w:val="28"/>
        </w:rPr>
        <w:t xml:space="preserve">поселения  Отрадненского района                                      </w:t>
      </w:r>
      <w:r>
        <w:rPr>
          <w:rFonts w:ascii="Times New Roman" w:hAnsi="Times New Roman"/>
          <w:sz w:val="28"/>
          <w:szCs w:val="28"/>
        </w:rPr>
        <w:t>В.Н.Меньшаев</w:t>
      </w:r>
    </w:p>
    <w:p w:rsidR="00855196" w:rsidRPr="00B032D5" w:rsidRDefault="00855196" w:rsidP="00B032D5">
      <w:pPr>
        <w:ind w:firstLine="7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55196" w:rsidRPr="00B032D5" w:rsidRDefault="00855196" w:rsidP="00A00A4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855196" w:rsidRPr="00B032D5" w:rsidRDefault="00855196" w:rsidP="00B032D5">
      <w:pPr>
        <w:ind w:firstLine="7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55196" w:rsidRPr="00B032D5" w:rsidRDefault="00855196" w:rsidP="00B032D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B032D5">
        <w:rPr>
          <w:color w:val="000000"/>
          <w:sz w:val="30"/>
          <w:szCs w:val="30"/>
        </w:rPr>
        <w:t>ПРИЛОЖЕНИЕ</w:t>
      </w:r>
      <w:r w:rsidRPr="00B032D5">
        <w:rPr>
          <w:color w:val="000000"/>
          <w:sz w:val="30"/>
          <w:szCs w:val="30"/>
        </w:rPr>
        <w:br/>
        <w:t xml:space="preserve">к постановлению  администрации </w:t>
      </w:r>
    </w:p>
    <w:p w:rsidR="00855196" w:rsidRPr="00B032D5" w:rsidRDefault="00855196" w:rsidP="00B032D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Подгорносинюхинского</w:t>
      </w:r>
      <w:r w:rsidRPr="00B032D5">
        <w:rPr>
          <w:color w:val="000000"/>
          <w:sz w:val="30"/>
          <w:szCs w:val="30"/>
        </w:rPr>
        <w:t xml:space="preserve"> сельского</w:t>
      </w:r>
      <w:r w:rsidRPr="00B032D5">
        <w:rPr>
          <w:color w:val="000000"/>
          <w:sz w:val="30"/>
          <w:szCs w:val="30"/>
        </w:rPr>
        <w:br/>
        <w:t xml:space="preserve"> поселения  Отрадненского района</w:t>
      </w:r>
      <w:r w:rsidRPr="00B032D5">
        <w:rPr>
          <w:color w:val="000000"/>
          <w:sz w:val="30"/>
          <w:szCs w:val="30"/>
        </w:rPr>
        <w:br/>
        <w:t xml:space="preserve">от </w:t>
      </w:r>
      <w:r>
        <w:rPr>
          <w:color w:val="000000"/>
          <w:sz w:val="30"/>
          <w:szCs w:val="30"/>
        </w:rPr>
        <w:t>___________</w:t>
      </w:r>
      <w:r w:rsidRPr="00B032D5">
        <w:rPr>
          <w:color w:val="000000"/>
          <w:sz w:val="30"/>
          <w:szCs w:val="30"/>
        </w:rPr>
        <w:t xml:space="preserve"> года №</w:t>
      </w:r>
      <w:r>
        <w:rPr>
          <w:color w:val="000000"/>
          <w:sz w:val="30"/>
          <w:szCs w:val="30"/>
        </w:rPr>
        <w:t>________</w:t>
      </w:r>
    </w:p>
    <w:p w:rsidR="00855196" w:rsidRPr="00B032D5" w:rsidRDefault="00855196" w:rsidP="00B032D5">
      <w:pPr>
        <w:ind w:firstLine="7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55196" w:rsidRPr="00B032D5" w:rsidRDefault="00855196" w:rsidP="00EA27A5">
      <w:pPr>
        <w:spacing w:after="0"/>
        <w:jc w:val="center"/>
        <w:outlineLvl w:val="0"/>
        <w:rPr>
          <w:rStyle w:val="Strong"/>
          <w:rFonts w:ascii="Times New Roman" w:hAnsi="Times New Roman"/>
          <w:sz w:val="28"/>
          <w:szCs w:val="28"/>
        </w:rPr>
      </w:pPr>
      <w:r w:rsidRPr="00B032D5">
        <w:rPr>
          <w:rStyle w:val="Strong"/>
          <w:rFonts w:ascii="Times New Roman" w:hAnsi="Times New Roman"/>
          <w:sz w:val="28"/>
          <w:szCs w:val="28"/>
        </w:rPr>
        <w:t>Административный регламент</w:t>
      </w:r>
    </w:p>
    <w:p w:rsidR="00855196" w:rsidRPr="00B032D5" w:rsidRDefault="00855196" w:rsidP="00B032D5">
      <w:pPr>
        <w:spacing w:after="0"/>
        <w:jc w:val="center"/>
        <w:rPr>
          <w:rStyle w:val="Strong"/>
          <w:rFonts w:ascii="Times New Roman" w:hAnsi="Times New Roman"/>
          <w:sz w:val="28"/>
          <w:szCs w:val="28"/>
        </w:rPr>
      </w:pPr>
      <w:r w:rsidRPr="00B032D5">
        <w:rPr>
          <w:rStyle w:val="Strong"/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855196" w:rsidRPr="00B032D5" w:rsidRDefault="00855196" w:rsidP="00B032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b/>
          <w:sz w:val="28"/>
          <w:szCs w:val="28"/>
        </w:rPr>
        <w:t>«Согласование проведения работ в технических и охранных зонах»</w:t>
      </w:r>
    </w:p>
    <w:p w:rsidR="00855196" w:rsidRPr="00B032D5" w:rsidRDefault="00855196" w:rsidP="00B032D5">
      <w:pPr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на территории Подгорносинюхинского сельского поселения Отрадненского района</w:t>
      </w:r>
    </w:p>
    <w:p w:rsidR="00855196" w:rsidRPr="00B032D5" w:rsidRDefault="00855196" w:rsidP="00B032D5">
      <w:pPr>
        <w:ind w:left="360"/>
        <w:jc w:val="center"/>
        <w:rPr>
          <w:rStyle w:val="Strong"/>
          <w:rFonts w:ascii="Times New Roman" w:hAnsi="Times New Roman"/>
          <w:sz w:val="28"/>
          <w:szCs w:val="28"/>
        </w:rPr>
      </w:pPr>
      <w:r w:rsidRPr="00B032D5">
        <w:rPr>
          <w:rStyle w:val="Strong"/>
          <w:rFonts w:ascii="Times New Roman" w:hAnsi="Times New Roman"/>
          <w:sz w:val="28"/>
          <w:szCs w:val="28"/>
        </w:rPr>
        <w:t>I. Общие положения</w:t>
      </w:r>
    </w:p>
    <w:p w:rsidR="00855196" w:rsidRPr="00E86191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1.1. Административный регламент предоставления муниципальной услуги </w:t>
      </w:r>
      <w:r w:rsidRPr="00B032D5">
        <w:rPr>
          <w:rFonts w:ascii="Times New Roman" w:hAnsi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(далее – Регламент) разработан в целях повышения качества исполнения и доступности результатов муниципальной услуги </w:t>
      </w:r>
      <w:r w:rsidRPr="00B032D5">
        <w:rPr>
          <w:rFonts w:ascii="Times New Roman" w:hAnsi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(далее –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 на территории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Подгорносинюхинского сельского поселения Отрадненского района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при предоставлении муниципальной услуги.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1.2. </w:t>
      </w:r>
      <w:r w:rsidRPr="00B032D5">
        <w:rPr>
          <w:rFonts w:ascii="Times New Roman" w:hAnsi="Times New Roman"/>
          <w:sz w:val="28"/>
          <w:szCs w:val="28"/>
        </w:rPr>
        <w:t xml:space="preserve">Настоящий Регламент определяет порядок согласования проведения работ в технических и охранных зонах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Подгорносинюхинского сельского поселения Отрадненского района </w:t>
      </w:r>
      <w:r w:rsidRPr="00B032D5">
        <w:rPr>
          <w:rFonts w:ascii="Times New Roman" w:hAnsi="Times New Roman"/>
          <w:sz w:val="28"/>
          <w:szCs w:val="28"/>
        </w:rPr>
        <w:t>(далее – охранные зоны), а также особые условия использования земельных участков, расположенных в пределах охранных зон ( далее – земельные участки), обеспечивающие безопасное фун</w:t>
      </w:r>
      <w:r>
        <w:rPr>
          <w:rFonts w:ascii="Times New Roman" w:hAnsi="Times New Roman"/>
          <w:sz w:val="28"/>
          <w:szCs w:val="28"/>
        </w:rPr>
        <w:t>кционирование и эксплуатацию объ</w:t>
      </w:r>
      <w:r w:rsidRPr="00B032D5">
        <w:rPr>
          <w:rFonts w:ascii="Times New Roman" w:hAnsi="Times New Roman"/>
          <w:sz w:val="28"/>
          <w:szCs w:val="28"/>
        </w:rPr>
        <w:t>ектов электрического, газового, телефонного и других видов хозяйств.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1.3.  В охранных зонах в целях обеспечения безопасных условий эксплуатации и исключения возможности повреждения </w:t>
      </w:r>
      <w:r>
        <w:rPr>
          <w:rStyle w:val="Strong"/>
          <w:rFonts w:ascii="Times New Roman" w:hAnsi="Times New Roman"/>
          <w:b w:val="0"/>
          <w:sz w:val="28"/>
          <w:szCs w:val="28"/>
        </w:rPr>
        <w:t>линий электропередачи и иных объ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ектов, указанных в п.1.2  настоящего Регламента (далее – организаций).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1.4.Границы охранных зон определяются в соответствии с Правилами, установленными постановлением Правительства Российской Федерации.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1.5.</w:t>
      </w:r>
      <w:r w:rsidRPr="00B032D5">
        <w:rPr>
          <w:rFonts w:ascii="Times New Roman" w:hAnsi="Times New Roman"/>
          <w:sz w:val="28"/>
          <w:szCs w:val="28"/>
        </w:rPr>
        <w:t xml:space="preserve"> Согласование проведения работ в технических и охранных зонах (далее –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1.6.Правом на получение муниципальной услуги обладают физические и юридические лица ( далее – заявитель).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1.7.Охранные зоны подлежат маркировке путем установки за счет организаций предупреждающих знаков, содержащих указание на размер охранной зоны, информацию соответствующей организации, а также необходимость соблюдения предусмотренных ограничений.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Pr="00B032D5" w:rsidRDefault="00855196" w:rsidP="00B032D5">
      <w:pPr>
        <w:jc w:val="center"/>
        <w:rPr>
          <w:rStyle w:val="Strong"/>
          <w:rFonts w:ascii="Times New Roman" w:hAnsi="Times New Roman"/>
          <w:sz w:val="28"/>
          <w:szCs w:val="28"/>
        </w:rPr>
      </w:pPr>
      <w:r w:rsidRPr="00B032D5">
        <w:rPr>
          <w:rStyle w:val="Strong"/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2.1.Наименование муниципальной услуги: </w:t>
      </w:r>
      <w:r>
        <w:rPr>
          <w:rFonts w:ascii="Times New Roman" w:hAnsi="Times New Roman"/>
          <w:sz w:val="28"/>
          <w:szCs w:val="28"/>
        </w:rPr>
        <w:t>«</w:t>
      </w:r>
      <w:r w:rsidRPr="00B032D5">
        <w:rPr>
          <w:rFonts w:ascii="Times New Roman" w:hAnsi="Times New Roman"/>
          <w:sz w:val="28"/>
          <w:szCs w:val="28"/>
        </w:rPr>
        <w:t>Согласование проведения работ в технических и охранных зонах»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2.2.Наименование органа, предоставляющего муниципальную услугу: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услуга предоставляется администрацией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Подгорносинюхинского сельского поселения Отрадненского района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(далее – администрация).</w:t>
      </w:r>
    </w:p>
    <w:p w:rsidR="00855196" w:rsidRPr="00B032D5" w:rsidRDefault="00855196" w:rsidP="00B032D5">
      <w:pPr>
        <w:pStyle w:val="17"/>
        <w:shd w:val="clear" w:color="auto" w:fill="auto"/>
        <w:spacing w:before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Местонахождение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и почтовый адрес</w:t>
      </w:r>
      <w:r w:rsidRPr="00B032D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352288</w:t>
      </w:r>
      <w:r w:rsidRPr="00B032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Краснодарский край, Отрадненский район </w:t>
      </w:r>
      <w:r w:rsidRPr="00B032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ст.Подгорная Синюха</w:t>
      </w:r>
      <w:r w:rsidRPr="00B032D5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Ленина,д.17.</w:t>
      </w:r>
    </w:p>
    <w:p w:rsidR="00855196" w:rsidRPr="00B032D5" w:rsidRDefault="00855196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График работы:</w:t>
      </w:r>
    </w:p>
    <w:p w:rsidR="00855196" w:rsidRPr="00B032D5" w:rsidRDefault="00855196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Понедельник-пятница с  8</w:t>
      </w:r>
      <w:r w:rsidRPr="00B032D5">
        <w:rPr>
          <w:rFonts w:ascii="Times New Roman" w:hAnsi="Times New Roman"/>
          <w:sz w:val="28"/>
          <w:szCs w:val="28"/>
        </w:rPr>
        <w:t xml:space="preserve">:00  до </w:t>
      </w:r>
      <w:r>
        <w:rPr>
          <w:rFonts w:ascii="Times New Roman" w:hAnsi="Times New Roman"/>
          <w:sz w:val="28"/>
          <w:szCs w:val="28"/>
        </w:rPr>
        <w:t>16</w:t>
      </w:r>
      <w:r w:rsidRPr="00B032D5">
        <w:rPr>
          <w:rFonts w:ascii="Times New Roman" w:hAnsi="Times New Roman"/>
          <w:sz w:val="28"/>
          <w:szCs w:val="28"/>
        </w:rPr>
        <w:t>:00</w:t>
      </w:r>
    </w:p>
    <w:p w:rsidR="00855196" w:rsidRPr="00B032D5" w:rsidRDefault="00855196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Перерыв с  1</w:t>
      </w:r>
      <w:r>
        <w:rPr>
          <w:rFonts w:ascii="Times New Roman" w:hAnsi="Times New Roman"/>
          <w:sz w:val="28"/>
          <w:szCs w:val="28"/>
        </w:rPr>
        <w:t>2</w:t>
      </w:r>
      <w:r w:rsidRPr="00B032D5">
        <w:rPr>
          <w:rFonts w:ascii="Times New Roman" w:hAnsi="Times New Roman"/>
          <w:sz w:val="28"/>
          <w:szCs w:val="28"/>
        </w:rPr>
        <w:t>:00 до 1</w:t>
      </w:r>
      <w:r>
        <w:rPr>
          <w:rFonts w:ascii="Times New Roman" w:hAnsi="Times New Roman"/>
          <w:sz w:val="28"/>
          <w:szCs w:val="28"/>
        </w:rPr>
        <w:t>3</w:t>
      </w:r>
      <w:r w:rsidRPr="00B032D5">
        <w:rPr>
          <w:rFonts w:ascii="Times New Roman" w:hAnsi="Times New Roman"/>
          <w:sz w:val="28"/>
          <w:szCs w:val="28"/>
        </w:rPr>
        <w:t>:00</w:t>
      </w:r>
    </w:p>
    <w:p w:rsidR="00855196" w:rsidRPr="00B032D5" w:rsidRDefault="00855196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Выходной день: суббота, воскресенье.</w:t>
      </w:r>
    </w:p>
    <w:p w:rsidR="00855196" w:rsidRPr="00B032D5" w:rsidRDefault="00855196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Контактные телефоны: (886</w:t>
      </w:r>
      <w:r>
        <w:rPr>
          <w:rFonts w:ascii="Times New Roman" w:hAnsi="Times New Roman"/>
          <w:sz w:val="28"/>
          <w:szCs w:val="28"/>
        </w:rPr>
        <w:t>144</w:t>
      </w:r>
      <w:r w:rsidRPr="00B032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9-95-39,(8861 44)9-95-41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</w:t>
      </w:r>
      <w:r>
        <w:rPr>
          <w:rFonts w:ascii="Times New Roman" w:hAnsi="Times New Roman"/>
          <w:sz w:val="28"/>
          <w:szCs w:val="28"/>
          <w:lang w:val="en-US"/>
        </w:rPr>
        <w:t>anay</w:t>
      </w:r>
      <w:r w:rsidRPr="0066094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E86191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861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55196" w:rsidRPr="00E86191" w:rsidRDefault="00855196" w:rsidP="00B032D5">
      <w:pPr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 xml:space="preserve"> Адрес официального сайта:  в сети «Интернет»: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  <w:t>www</w:t>
      </w:r>
      <w:r w:rsidRPr="00E86191">
        <w:rPr>
          <w:rStyle w:val="Strong"/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  <w:t>podgornaya</w:t>
      </w:r>
      <w:r w:rsidRPr="00660945">
        <w:rPr>
          <w:rStyle w:val="Strong"/>
          <w:rFonts w:ascii="Times New Roman" w:hAnsi="Times New Roman"/>
          <w:b w:val="0"/>
          <w:bCs w:val="0"/>
          <w:sz w:val="28"/>
          <w:szCs w:val="28"/>
        </w:rPr>
        <w:t>-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  <w:t>sinyuha</w:t>
      </w:r>
      <w:r w:rsidRPr="00E86191">
        <w:rPr>
          <w:rStyle w:val="Strong"/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  <w:t>ru</w:t>
      </w:r>
    </w:p>
    <w:p w:rsidR="00855196" w:rsidRPr="00B032D5" w:rsidRDefault="00855196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2.3.Результат предоставления муниципальной услуги: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1)</w:t>
      </w:r>
      <w:r w:rsidRPr="00B032D5">
        <w:rPr>
          <w:rFonts w:ascii="Times New Roman" w:hAnsi="Times New Roman"/>
          <w:sz w:val="28"/>
          <w:szCs w:val="28"/>
        </w:rPr>
        <w:t xml:space="preserve">  согласование проведения работ в технических и охранных зонах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2)отказ  в</w:t>
      </w:r>
      <w:r w:rsidRPr="00B032D5">
        <w:rPr>
          <w:rFonts w:ascii="Times New Roman" w:hAnsi="Times New Roman"/>
          <w:sz w:val="28"/>
          <w:szCs w:val="28"/>
        </w:rPr>
        <w:t xml:space="preserve">  согласовании  проведения работ в технических и охранных зонах»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2.4.Срок предоставления муниципальной услуги: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 xml:space="preserve"> согласование проведения работ в технических и охранных зонах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или отказ в предоставлении муниципальной услуги осуществляется не позднее 7 дней с даты  регистрации заявления.  В случае аварии </w:t>
      </w:r>
      <w:r w:rsidRPr="00B032D5">
        <w:rPr>
          <w:rFonts w:ascii="Times New Roman" w:hAnsi="Times New Roman"/>
          <w:sz w:val="28"/>
          <w:szCs w:val="28"/>
        </w:rPr>
        <w:t>согласование проведения работ в технических и охранных зонах осуществляется в течении 1 дня.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2.5.Правовые основания для предоставления муниципальной услуги: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Градостроительный кодекс Российской Федерации;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Федеральный закон от 06.10.2003 № 131-ФЗ «Об общих принципах организации местного самоуправления в Российской Федерации»;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Федеральный закон от 27.07.2010 № 210-ФЗ «Об организации предоставления государственных и муниципальных услуг»;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Федеральный закон  от 02.05.2006 № 59-ФЗ «О порядке рассмотрения обращений граждан Российской Федерации»;</w:t>
      </w:r>
    </w:p>
    <w:p w:rsidR="00855196" w:rsidRPr="00B032D5" w:rsidRDefault="00855196" w:rsidP="00B032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 xml:space="preserve">     Федеральный закон от 24.11.1995 № 181-ФЗ «О социальной защите инвалидов в Российской Федерации» 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     Устав  Подгорносинюхинского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сельского поселения.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2.6.Исчерпывающий перечень документов, необходимых для предоставления муниципальной услуги: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2.6.1.Для получения </w:t>
      </w:r>
      <w:r w:rsidRPr="00B032D5">
        <w:rPr>
          <w:rFonts w:ascii="Times New Roman" w:hAnsi="Times New Roman"/>
          <w:sz w:val="28"/>
          <w:szCs w:val="28"/>
        </w:rPr>
        <w:t xml:space="preserve">согласования  проведения работ в технических и охранных зонах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заявитель направляет специалисту администрации заявление о выдаче разрешения  на осуществление земляных работ. Для оказания муниципальной услуги необходимы следующие документы: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1)  техническая  документация (проекты, паспорта), подготовленная в соответствии с действующим законодательством  и (или) иной рабочий проект (выкопировка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 работ;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2) разрешение на вырубку зеленых насаждений, выданное уполномоченным органом (при необходимости вырубки зеленых насаждений);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2.6.2. Для получения разрешения  на осуществление аварийно-восстановительных работ заявитель направляет в администрацию заявление о выдаче разрешения  на осуществление аварийно-восстановительных работ. Для оказания муниципальной услуги необходимы следующие документы: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1) акт аварийности работ;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2) схема инженерных коммуникаций на участке аварии;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2.7.Исчерпывающий перечень оснований для отказа в приеме документов к рассмотрению: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1) заявление оформлено не по установленной форме;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2 заявление о выдаче </w:t>
      </w:r>
      <w:r w:rsidRPr="00B032D5">
        <w:rPr>
          <w:rFonts w:ascii="Times New Roman" w:hAnsi="Times New Roman"/>
          <w:sz w:val="28"/>
          <w:szCs w:val="28"/>
        </w:rPr>
        <w:t xml:space="preserve">согласования проведения работ в технических и охранных зонах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4) документы представлены не в полном объеме.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2.8.Исчерпывающий перечень оснований для отказа в </w:t>
      </w:r>
      <w:r w:rsidRPr="00B032D5">
        <w:rPr>
          <w:rFonts w:ascii="Times New Roman" w:hAnsi="Times New Roman"/>
          <w:sz w:val="28"/>
          <w:szCs w:val="28"/>
        </w:rPr>
        <w:t>согласовании проведения работ в технических и охранных зонах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1)  отсутствие согласований в установленном порядке,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2.9. Муниципальная услуга </w:t>
      </w:r>
      <w:r w:rsidRPr="00B032D5">
        <w:rPr>
          <w:rFonts w:ascii="Times New Roman" w:hAnsi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предоставляется бесплатно.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2.10.Максимальный срок ожидания в очереди при подаче запроса о предоставлении муниципаль</w:t>
      </w:r>
      <w:r>
        <w:rPr>
          <w:rStyle w:val="Strong"/>
          <w:rFonts w:ascii="Times New Roman" w:hAnsi="Times New Roman"/>
          <w:b w:val="0"/>
          <w:sz w:val="28"/>
          <w:szCs w:val="28"/>
        </w:rPr>
        <w:t>ной услуги составляет не более 2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0  минут, при получении результата предоставления муниципальной услуги – 15 минут.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2.11.Срок регистрации заявления о предоставлении муниципальной услуги составляет не более 15 минут.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 и перечнем документов, необходимых для предоставления муниципальной услуги.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Здание администрации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Прием заявителей для предоставления муниципальной услуги осуществляется  специалистом  по общим вопросам администрации.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Место предоставления муниципальной услуги оборудуется информационным стендом и стульями.</w:t>
      </w:r>
    </w:p>
    <w:p w:rsidR="00855196" w:rsidRPr="00B032D5" w:rsidRDefault="00855196" w:rsidP="00B032D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Должны быть обеспечены:</w:t>
      </w:r>
    </w:p>
    <w:p w:rsidR="00855196" w:rsidRPr="00B032D5" w:rsidRDefault="00855196" w:rsidP="00B032D5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855196" w:rsidRPr="00B032D5" w:rsidRDefault="00855196" w:rsidP="00B032D5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55196" w:rsidRPr="00B032D5" w:rsidRDefault="00855196" w:rsidP="00B032D5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55196" w:rsidRPr="00B032D5" w:rsidRDefault="00855196" w:rsidP="00B032D5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55196" w:rsidRPr="00E86191" w:rsidRDefault="00855196" w:rsidP="00E86191">
      <w:pPr>
        <w:ind w:firstLine="708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Места для заполнения заявлений должны соответствовать комфортным условиям для заявителей, быть оборудованными столами, стульями, канцелярскими принадлежностями.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Рабочее место специалиста оборудуется необходимой функциональной мебелью, оргтехникой и телефонной связью.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На официальном сайте администрации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Подгорносинюхинского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сельского поселения, а также на информационном стенде, расположенном в непосредственной близости от помещения,  где предоставляется муниципальная услуга, размещается следующая информация: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1) наименование и процедура предоставления муниципальной услуги;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3) текст Регламента (полная версия – на Интернет-сайте, извлечения – на информационном стенде);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4) форма заявления;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5)место нахождения, почтовый адрес, номера телефонов, график работы специалиста администрации;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6) таблица сроков предоставления муниципальной услуги в целом  и максимальных сроков выполнения отдельных административных процедур;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7) порядок информирования о ходе предоставления муниципальной услуги;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8) порядок получения консультаций;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9) порядок обжалования решений, действий или бездействий специалиста администрации, предоставляющего муниципальную услугу;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10) сведения о возможных результатах предоставления муниципальной услуги.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2.13.Показатели доступности и качества муниципальной услуги.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2.13.1.Показателями доступности муниципальной услуги являются: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1) простота и ясность изложения информационных документов;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2) наличие различных каналов получения информации о предоставлении муниципальной услуги;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3) удобный график работы органа, осуществляющего предоставление муниципальной услуги;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4) удобное территориальное расположение органа, осуществляющего предоставление муниципальной услуги.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2.13.2.Показателями качества предоставления муниципальной услуги являются: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1) точность предоставления муниципальной услуги;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2) профессиональная подготовка сотрудника органа, осуществляющего предоставление муниципальной услуги;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3) строгое соблюдение сроков предоставления муниципальной услуги.</w:t>
      </w:r>
    </w:p>
    <w:p w:rsidR="00855196" w:rsidRPr="00B032D5" w:rsidRDefault="00855196" w:rsidP="00B032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4)сопровождение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55196" w:rsidRPr="00B032D5" w:rsidRDefault="00855196" w:rsidP="00B032D5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5)допуск на объекты сурдопереводчика и тифлосурдопереводчика;</w:t>
      </w:r>
    </w:p>
    <w:p w:rsidR="00855196" w:rsidRPr="00B032D5" w:rsidRDefault="00855196" w:rsidP="00B032D5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6)допуск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855196" w:rsidRPr="00E86191" w:rsidRDefault="00855196" w:rsidP="00B032D5">
      <w:pPr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B032D5">
        <w:rPr>
          <w:rFonts w:ascii="Times New Roman" w:hAnsi="Times New Roman"/>
          <w:bCs/>
          <w:color w:val="000000"/>
          <w:sz w:val="28"/>
          <w:szCs w:val="28"/>
        </w:rPr>
        <w:t>7)оказание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2.14.Иные требования.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2.14.1.Информация о правилах предоставления муниципальной услуги размещается на официальном сайте администрации.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2.14.2.Консультации по вопросам предоставления муниципальной услуги, принятие заявлений осуществляются специалистом администрации, на которого возложены соответствующие функции. 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2.14.3. 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 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При обращении на личном приеме к специалисту по общим вопросам администрации заявитель предъявляет документ, удостоверяющий личность и доверенность, в случае если интересы заявителя представляет уполномоченное лицо.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По телефону предоставляется информация по следующим вопросам: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1) о месте нахождения помещения, где предоставляется муниципальная услуга;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2) о графике работы специалиста администрации;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Иная информация по предоставлению муниципальной услуги предоставляется при личном и письменном обращениях.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</w:t>
      </w:r>
      <w:r>
        <w:rPr>
          <w:rStyle w:val="Strong"/>
          <w:rFonts w:ascii="Times New Roman" w:hAnsi="Times New Roman"/>
          <w:b w:val="0"/>
          <w:sz w:val="28"/>
          <w:szCs w:val="28"/>
        </w:rPr>
        <w:t>а руки в срок, не превышающий 12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дней с даты их поступления.</w:t>
      </w:r>
    </w:p>
    <w:p w:rsidR="00855196" w:rsidRPr="00B032D5" w:rsidRDefault="00855196" w:rsidP="00B032D5">
      <w:pPr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855196" w:rsidRPr="00B032D5" w:rsidRDefault="00855196" w:rsidP="00B032D5">
      <w:pPr>
        <w:jc w:val="center"/>
        <w:rPr>
          <w:rStyle w:val="Strong"/>
          <w:rFonts w:ascii="Times New Roman" w:hAnsi="Times New Roman"/>
          <w:sz w:val="28"/>
          <w:szCs w:val="28"/>
        </w:rPr>
      </w:pPr>
      <w:r w:rsidRPr="00B032D5">
        <w:rPr>
          <w:rStyle w:val="Strong"/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3.1.Последовательность административных процедур при предоставлении муниципальной услуги: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1) прием и регистрация заявления с приложением соответствующих документов;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2) рассмотрение заявления о предоставлении муниципальной услуги;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3) подготовка и выдача  </w:t>
      </w:r>
      <w:r w:rsidRPr="00B032D5">
        <w:rPr>
          <w:rFonts w:ascii="Times New Roman" w:hAnsi="Times New Roman"/>
          <w:sz w:val="28"/>
          <w:szCs w:val="28"/>
        </w:rPr>
        <w:t xml:space="preserve"> согласования проведения работ в технических и охранных зонах,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либо отказа в  </w:t>
      </w:r>
      <w:r w:rsidRPr="00B032D5">
        <w:rPr>
          <w:rFonts w:ascii="Times New Roman" w:hAnsi="Times New Roman"/>
          <w:sz w:val="28"/>
          <w:szCs w:val="28"/>
        </w:rPr>
        <w:t>согласовании  проведения работ в технических и охранных зонах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;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3.2.Для получения </w:t>
      </w:r>
      <w:r w:rsidRPr="00B032D5">
        <w:rPr>
          <w:rFonts w:ascii="Times New Roman" w:hAnsi="Times New Roman"/>
          <w:sz w:val="28"/>
          <w:szCs w:val="28"/>
        </w:rPr>
        <w:t xml:space="preserve">согласования проведения работ в технических и охранных зонах 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заявитель обращается в администрацию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Подгорносинюхинского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сельского поселения  с заявлением о выдаче </w:t>
      </w:r>
      <w:r w:rsidRPr="00B032D5">
        <w:rPr>
          <w:rFonts w:ascii="Times New Roman" w:hAnsi="Times New Roman"/>
          <w:sz w:val="28"/>
          <w:szCs w:val="28"/>
        </w:rPr>
        <w:t>согласования проведения работ в технических и охранных зонах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3.2.1.Заявление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3.2.2.Документы,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3.2.3. Специалист по общим вопросам администрации проверяет надлежащее оформление заявления  и соответствие приложенных к нему документов.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3.2.4.В случае ненадлежащего оформления заявления (при отсутствии сведений о заказчике, подрядчике, подписи заявителя), несоответствия приложенных к нему документов, специалист по общим вопросам администрации возвращает документы заявителю и объясняет ему причины возврата. По желанию заявителя причины возврата указываются письменно на заявлении.       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3.2.5.В случае надлежащего оформления заявления и соответствия приложенных к нему документов, специалист по общим вопросам администрации регистрирует заявление о выдаче </w:t>
      </w:r>
      <w:r w:rsidRPr="00B032D5">
        <w:rPr>
          <w:rFonts w:ascii="Times New Roman" w:hAnsi="Times New Roman"/>
          <w:sz w:val="28"/>
          <w:szCs w:val="28"/>
        </w:rPr>
        <w:t xml:space="preserve">согласования проведения работ в технических и охранных зонах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3.2.6.Специалист по общим вопросам администрации проводит проверку наличия необходимых документов.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3.2.7.По результатам проведенной проверки заместитель главы администрации  готовит в</w:t>
      </w:r>
      <w:r w:rsidRPr="00A61433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двух экземплярах </w:t>
      </w:r>
      <w:r w:rsidRPr="00B032D5">
        <w:rPr>
          <w:rFonts w:ascii="Times New Roman" w:hAnsi="Times New Roman"/>
          <w:sz w:val="28"/>
          <w:szCs w:val="28"/>
        </w:rPr>
        <w:t>согласования проведения работ в технических и охранных зонах.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3.2.8.Прибывший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предъявляет документы, удостоверяющие личность и подтверждающие его полномочия.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3.2.9.Заявитель указывает в журнале регистрации свои фамилию, имя, отчество, ставит подпись и дату выдачи согласования. После внесения этих данных специалист</w:t>
      </w:r>
      <w:r w:rsidRPr="00B032D5">
        <w:rPr>
          <w:rFonts w:ascii="Times New Roman" w:hAnsi="Times New Roman"/>
          <w:iCs/>
          <w:sz w:val="28"/>
          <w:szCs w:val="28"/>
        </w:rPr>
        <w:t xml:space="preserve"> по общим  вопросам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администрации выдает заявителю  или представителю заявителя </w:t>
      </w:r>
      <w:r w:rsidRPr="00B032D5">
        <w:rPr>
          <w:rFonts w:ascii="Times New Roman" w:hAnsi="Times New Roman"/>
          <w:sz w:val="28"/>
          <w:szCs w:val="28"/>
        </w:rPr>
        <w:t>согласование  проведения работ в технических и охранных зонах.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3.2.10.В случае неявки заявителя в назначенный день, результат предоставления муниципальной услуги на следующий день направляется специалистом </w:t>
      </w:r>
      <w:r w:rsidRPr="00B032D5">
        <w:rPr>
          <w:rFonts w:ascii="Times New Roman" w:hAnsi="Times New Roman"/>
          <w:iCs/>
          <w:sz w:val="28"/>
          <w:szCs w:val="28"/>
        </w:rPr>
        <w:t>по общим  вопросам</w:t>
      </w:r>
      <w:r w:rsidRPr="00A61433">
        <w:rPr>
          <w:rFonts w:ascii="Times New Roman" w:hAnsi="Times New Roman"/>
          <w:iCs/>
          <w:sz w:val="28"/>
          <w:szCs w:val="28"/>
        </w:rPr>
        <w:t xml:space="preserve">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администрации по почте заказным письмом с уведомлением.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Pr="00B032D5" w:rsidRDefault="00855196" w:rsidP="00B032D5">
      <w:pPr>
        <w:pStyle w:val="wikip"/>
        <w:jc w:val="center"/>
        <w:rPr>
          <w:rStyle w:val="Strong"/>
          <w:sz w:val="28"/>
          <w:szCs w:val="28"/>
        </w:rPr>
      </w:pPr>
      <w:r w:rsidRPr="00B032D5">
        <w:rPr>
          <w:rStyle w:val="Strong"/>
          <w:sz w:val="28"/>
          <w:szCs w:val="28"/>
        </w:rPr>
        <w:t>IV. Формы контроля за исполнением административного регламента</w:t>
      </w:r>
    </w:p>
    <w:p w:rsidR="00855196" w:rsidRPr="00B032D5" w:rsidRDefault="00855196" w:rsidP="00B032D5">
      <w:pPr>
        <w:pStyle w:val="wikip"/>
        <w:jc w:val="both"/>
        <w:rPr>
          <w:rStyle w:val="Strong"/>
          <w:b w:val="0"/>
          <w:sz w:val="28"/>
          <w:szCs w:val="28"/>
        </w:rPr>
      </w:pPr>
      <w:r w:rsidRPr="00B032D5">
        <w:rPr>
          <w:rStyle w:val="Strong"/>
          <w:b w:val="0"/>
          <w:sz w:val="28"/>
          <w:szCs w:val="28"/>
        </w:rPr>
        <w:t xml:space="preserve">4.1.Текущий контроль за соблюдением и исполнением специалистами администрации последовательности действий, определенных Регламентом, осуществляется Главой  </w:t>
      </w:r>
      <w:r>
        <w:rPr>
          <w:rStyle w:val="Strong"/>
          <w:b w:val="0"/>
          <w:sz w:val="28"/>
          <w:szCs w:val="28"/>
        </w:rPr>
        <w:t xml:space="preserve">Подгорносинюхинского </w:t>
      </w:r>
      <w:r w:rsidRPr="00B032D5">
        <w:rPr>
          <w:rStyle w:val="Strong"/>
          <w:b w:val="0"/>
          <w:sz w:val="28"/>
          <w:szCs w:val="28"/>
        </w:rPr>
        <w:t xml:space="preserve"> сельского поселения.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4.2.Контроль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(бездействия) специалиста администрации.</w:t>
      </w:r>
    </w:p>
    <w:p w:rsidR="00855196" w:rsidRPr="00B032D5" w:rsidRDefault="00855196" w:rsidP="00B032D5">
      <w:pPr>
        <w:pStyle w:val="wikip"/>
        <w:jc w:val="both"/>
        <w:rPr>
          <w:rStyle w:val="Strong"/>
          <w:b w:val="0"/>
          <w:sz w:val="28"/>
          <w:szCs w:val="28"/>
        </w:rPr>
      </w:pPr>
      <w:r w:rsidRPr="00B032D5">
        <w:rPr>
          <w:rStyle w:val="Strong"/>
          <w:b w:val="0"/>
          <w:sz w:val="28"/>
          <w:szCs w:val="28"/>
        </w:rPr>
        <w:t xml:space="preserve">  4.3.Специалист по общим вопросам администрации и заместитель главы администрации, предоставляющие муниципальную услугу,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4.4.По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Pr="00B032D5" w:rsidRDefault="00855196" w:rsidP="00B032D5">
      <w:pPr>
        <w:jc w:val="center"/>
        <w:rPr>
          <w:rStyle w:val="Strong"/>
          <w:rFonts w:ascii="Times New Roman" w:hAnsi="Times New Roman"/>
          <w:sz w:val="28"/>
          <w:szCs w:val="28"/>
        </w:rPr>
      </w:pPr>
      <w:r w:rsidRPr="00B032D5">
        <w:rPr>
          <w:rStyle w:val="Strong"/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5.1 Заявитель может обратиться с</w:t>
      </w:r>
      <w:r w:rsidRPr="00A61433">
        <w:rPr>
          <w:rFonts w:ascii="Times New Roman" w:hAnsi="Times New Roman"/>
          <w:sz w:val="28"/>
          <w:szCs w:val="28"/>
        </w:rPr>
        <w:t xml:space="preserve"> </w:t>
      </w:r>
      <w:r w:rsidRPr="00B032D5">
        <w:rPr>
          <w:rFonts w:ascii="Times New Roman" w:hAnsi="Times New Roman"/>
          <w:sz w:val="28"/>
          <w:szCs w:val="28"/>
        </w:rPr>
        <w:t>жалобой в том числе в следующих случаях: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/>
          <w:sz w:val="28"/>
          <w:szCs w:val="28"/>
        </w:rPr>
        <w:t>муниципальными правовыми актами сельского поселения;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5.2.2. Жалоба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5.3 Жалоба должна содержать: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5.6.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5196" w:rsidRPr="00B032D5" w:rsidRDefault="00855196" w:rsidP="00B032D5">
      <w:pPr>
        <w:jc w:val="both"/>
        <w:rPr>
          <w:rFonts w:ascii="Times New Roman" w:hAnsi="Times New Roman"/>
          <w:sz w:val="28"/>
          <w:szCs w:val="28"/>
        </w:rPr>
      </w:pPr>
      <w:r w:rsidRPr="00B032D5">
        <w:rPr>
          <w:rFonts w:ascii="Times New Roman" w:hAnsi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sz w:val="28"/>
          <w:szCs w:val="28"/>
        </w:rPr>
      </w:pPr>
    </w:p>
    <w:p w:rsidR="00855196" w:rsidRDefault="00855196" w:rsidP="00EA27A5">
      <w:pPr>
        <w:spacing w:after="0"/>
        <w:jc w:val="both"/>
        <w:outlineLvl w:val="0"/>
        <w:rPr>
          <w:rStyle w:val="Strong"/>
          <w:rFonts w:ascii="Times New Roman" w:hAnsi="Times New Roman"/>
          <w:b w:val="0"/>
          <w:sz w:val="28"/>
          <w:szCs w:val="28"/>
        </w:rPr>
      </w:pPr>
      <w:r w:rsidRPr="00AA2B10">
        <w:rPr>
          <w:rStyle w:val="Strong"/>
          <w:rFonts w:ascii="Times New Roman" w:hAnsi="Times New Roman"/>
          <w:b w:val="0"/>
          <w:sz w:val="28"/>
          <w:szCs w:val="28"/>
        </w:rPr>
        <w:t>Специалист по земельным вопросам</w:t>
      </w:r>
    </w:p>
    <w:p w:rsidR="00855196" w:rsidRDefault="00855196" w:rsidP="00AA2B10">
      <w:pPr>
        <w:spacing w:after="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администрации Подгорносинюхинского</w:t>
      </w:r>
    </w:p>
    <w:p w:rsidR="00855196" w:rsidRPr="00A61433" w:rsidRDefault="00855196" w:rsidP="00AA2B10">
      <w:pPr>
        <w:spacing w:after="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сельского поселения                                 </w:t>
      </w:r>
      <w:r w:rsidRPr="00A61433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A61433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A61433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A61433"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sz w:val="28"/>
          <w:szCs w:val="28"/>
        </w:rPr>
        <w:t>М.А.Попова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sz w:val="28"/>
          <w:szCs w:val="28"/>
        </w:rPr>
      </w:pP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sz w:val="28"/>
          <w:szCs w:val="28"/>
        </w:rPr>
      </w:pPr>
    </w:p>
    <w:p w:rsidR="00855196" w:rsidRPr="00B032D5" w:rsidRDefault="00855196" w:rsidP="00B032D5">
      <w:pPr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Pr="00B032D5" w:rsidRDefault="00855196" w:rsidP="00B032D5">
      <w:pPr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Pr="00B032D5" w:rsidRDefault="00855196" w:rsidP="00B032D5">
      <w:pPr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Pr="00B032D5" w:rsidRDefault="00855196" w:rsidP="00B032D5">
      <w:pPr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Pr="00B032D5" w:rsidRDefault="00855196" w:rsidP="00AA2B10">
      <w:pPr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Default="00855196" w:rsidP="00EA27A5">
      <w:pPr>
        <w:jc w:val="right"/>
        <w:outlineLvl w:val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5196" w:rsidRDefault="00855196" w:rsidP="00EA27A5">
      <w:pPr>
        <w:jc w:val="right"/>
        <w:outlineLvl w:val="0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855196" w:rsidRPr="00B032D5" w:rsidRDefault="00855196" w:rsidP="00AA2B10">
      <w:pPr>
        <w:spacing w:after="0"/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к  административному</w:t>
      </w:r>
    </w:p>
    <w:p w:rsidR="00855196" w:rsidRPr="00B032D5" w:rsidRDefault="00855196" w:rsidP="00AA2B10">
      <w:pPr>
        <w:spacing w:after="0"/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регламенту предоставления </w:t>
      </w:r>
    </w:p>
    <w:p w:rsidR="00855196" w:rsidRPr="00B032D5" w:rsidRDefault="00855196" w:rsidP="00AA2B10">
      <w:pPr>
        <w:spacing w:after="0"/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муниципальной услуги </w:t>
      </w:r>
    </w:p>
    <w:p w:rsidR="00855196" w:rsidRPr="00B032D5" w:rsidRDefault="00855196" w:rsidP="00AA2B10">
      <w:pPr>
        <w:spacing w:after="0"/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«С</w:t>
      </w:r>
      <w:r w:rsidRPr="00B032D5">
        <w:rPr>
          <w:rFonts w:ascii="Times New Roman" w:hAnsi="Times New Roman"/>
          <w:sz w:val="28"/>
          <w:szCs w:val="28"/>
        </w:rPr>
        <w:t>огласование проведения работ в технических и охранных зонах»</w:t>
      </w:r>
    </w:p>
    <w:p w:rsidR="00855196" w:rsidRPr="00B032D5" w:rsidRDefault="00855196" w:rsidP="00AA2B10">
      <w:pPr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AA2B10">
        <w:rPr>
          <w:rStyle w:val="Strong"/>
          <w:rFonts w:ascii="Times New Roman" w:hAnsi="Times New Roman"/>
          <w:sz w:val="28"/>
          <w:szCs w:val="28"/>
        </w:rPr>
        <w:t xml:space="preserve">Заявление </w:t>
      </w:r>
      <w:r w:rsidRPr="00AA2B10">
        <w:rPr>
          <w:rStyle w:val="Strong"/>
          <w:rFonts w:ascii="Times New Roman" w:hAnsi="Times New Roman"/>
          <w:b w:val="0"/>
          <w:sz w:val="28"/>
          <w:szCs w:val="28"/>
        </w:rPr>
        <w:t xml:space="preserve">на </w:t>
      </w:r>
      <w:r w:rsidRPr="00AA2B10">
        <w:rPr>
          <w:rFonts w:ascii="Times New Roman" w:hAnsi="Times New Roman"/>
          <w:b/>
          <w:sz w:val="28"/>
          <w:szCs w:val="28"/>
        </w:rPr>
        <w:t>согласование проведения работ в технических и охранных зонах.</w:t>
      </w:r>
    </w:p>
    <w:p w:rsidR="00855196" w:rsidRDefault="00855196" w:rsidP="00AA2B10">
      <w:pPr>
        <w:spacing w:after="0"/>
        <w:ind w:firstLine="486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Главе  Подгорносинюхинского</w:t>
      </w:r>
    </w:p>
    <w:p w:rsidR="00855196" w:rsidRDefault="00855196" w:rsidP="00AA2B10">
      <w:pPr>
        <w:spacing w:after="0"/>
        <w:ind w:firstLine="4860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855196" w:rsidRPr="00B032D5" w:rsidRDefault="00855196" w:rsidP="00AA2B10">
      <w:pPr>
        <w:ind w:firstLine="486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______________________________</w:t>
      </w:r>
    </w:p>
    <w:p w:rsidR="00855196" w:rsidRPr="00B032D5" w:rsidRDefault="00855196" w:rsidP="00B032D5">
      <w:pPr>
        <w:ind w:firstLine="4860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от____________________________</w:t>
      </w:r>
    </w:p>
    <w:p w:rsidR="00855196" w:rsidRPr="00AA2B10" w:rsidRDefault="00855196" w:rsidP="00AA2B10">
      <w:pPr>
        <w:spacing w:after="0"/>
        <w:ind w:firstLine="4860"/>
        <w:rPr>
          <w:rStyle w:val="Strong"/>
          <w:rFonts w:ascii="Times New Roman" w:hAnsi="Times New Roman"/>
          <w:b w:val="0"/>
        </w:rPr>
      </w:pPr>
      <w:r w:rsidRPr="00AA2B10">
        <w:rPr>
          <w:rStyle w:val="Strong"/>
          <w:rFonts w:ascii="Times New Roman" w:hAnsi="Times New Roman"/>
          <w:b w:val="0"/>
        </w:rPr>
        <w:t>(ф.и.о. заявителя/наименование)</w:t>
      </w:r>
    </w:p>
    <w:p w:rsidR="00855196" w:rsidRPr="00AA2B10" w:rsidRDefault="00855196" w:rsidP="00AA2B10">
      <w:pPr>
        <w:spacing w:after="0"/>
        <w:ind w:firstLine="4860"/>
        <w:rPr>
          <w:rStyle w:val="Strong"/>
          <w:rFonts w:ascii="Times New Roman" w:hAnsi="Times New Roman"/>
          <w:b w:val="0"/>
        </w:rPr>
      </w:pPr>
      <w:r w:rsidRPr="00AA2B10">
        <w:rPr>
          <w:rStyle w:val="Strong"/>
          <w:rFonts w:ascii="Times New Roman" w:hAnsi="Times New Roman"/>
          <w:b w:val="0"/>
        </w:rPr>
        <w:t xml:space="preserve">    организации, должность, ф.и.о.)</w:t>
      </w:r>
    </w:p>
    <w:p w:rsidR="00855196" w:rsidRDefault="00855196" w:rsidP="00AA2B10">
      <w:pPr>
        <w:ind w:firstLine="486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проживающего(ей)_____________                          </w:t>
      </w:r>
    </w:p>
    <w:p w:rsidR="00855196" w:rsidRDefault="00855196" w:rsidP="00AA2B10">
      <w:pPr>
        <w:ind w:firstLine="4860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(адрес регистрации, телефон)</w:t>
      </w:r>
    </w:p>
    <w:p w:rsidR="00855196" w:rsidRPr="00B032D5" w:rsidRDefault="00855196" w:rsidP="00AA2B10">
      <w:pPr>
        <w:ind w:firstLine="4860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_____________________________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    Прошу Вас выдать </w:t>
      </w:r>
      <w:r w:rsidRPr="00B032D5">
        <w:rPr>
          <w:rFonts w:ascii="Times New Roman" w:hAnsi="Times New Roman"/>
          <w:sz w:val="28"/>
          <w:szCs w:val="28"/>
        </w:rPr>
        <w:t xml:space="preserve">согласование проведения работ в технических и охранных зонах 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для____________________________________________</w:t>
      </w:r>
    </w:p>
    <w:p w:rsidR="00855196" w:rsidRPr="00B032D5" w:rsidRDefault="00855196" w:rsidP="00AA2B10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________________________________</w:t>
      </w:r>
      <w:r>
        <w:rPr>
          <w:rStyle w:val="Strong"/>
          <w:rFonts w:ascii="Times New Roman" w:hAnsi="Times New Roman"/>
          <w:b w:val="0"/>
          <w:sz w:val="28"/>
          <w:szCs w:val="28"/>
        </w:rPr>
        <w:t>_____</w:t>
      </w: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(указать цель проведения  работ)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на земельном участке, расположенном по адресу:______________________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________________________________________________________________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сроком с________________________по_____________________________г.</w:t>
      </w:r>
    </w:p>
    <w:p w:rsidR="00855196" w:rsidRPr="00B032D5" w:rsidRDefault="00855196" w:rsidP="00EA27A5">
      <w:pPr>
        <w:jc w:val="both"/>
        <w:outlineLvl w:val="0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  Акт согласования на производство работ в________________________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>______________________________________________________________</w:t>
      </w:r>
    </w:p>
    <w:p w:rsidR="00855196" w:rsidRPr="00B032D5" w:rsidRDefault="00855196" w:rsidP="00B032D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с их собственниками прилагается.    </w:t>
      </w:r>
    </w:p>
    <w:p w:rsidR="00855196" w:rsidRPr="00B032D5" w:rsidRDefault="00855196" w:rsidP="00AA2B10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032D5">
        <w:rPr>
          <w:rStyle w:val="Strong"/>
          <w:rFonts w:ascii="Times New Roman" w:hAnsi="Times New Roman"/>
          <w:b w:val="0"/>
          <w:sz w:val="28"/>
          <w:szCs w:val="28"/>
        </w:rPr>
        <w:t xml:space="preserve">  Восстановление нарушенного благоустройства гарантирую.                                                                                                                    Дата:_______________________</w:t>
      </w:r>
    </w:p>
    <w:p w:rsidR="00855196" w:rsidRPr="00A00A4A" w:rsidRDefault="00855196" w:rsidP="00A00A4A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    Подпись:__________________</w:t>
      </w:r>
    </w:p>
    <w:p w:rsidR="00855196" w:rsidRDefault="00855196" w:rsidP="00A00A4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Pr="00A00A4A" w:rsidRDefault="00855196" w:rsidP="00A00A4A">
      <w:pPr>
        <w:spacing w:after="0" w:line="240" w:lineRule="auto"/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  <w:r w:rsidRPr="00A00A4A">
        <w:rPr>
          <w:rFonts w:ascii="Times New Roman" w:hAnsi="Times New Roman"/>
          <w:sz w:val="28"/>
          <w:szCs w:val="28"/>
          <w:lang w:eastAsia="ru-RU"/>
        </w:rPr>
        <w:t>Приложение N 2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A00A4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  <w:r w:rsidRPr="00A00A4A">
        <w:rPr>
          <w:rFonts w:ascii="Times New Roman" w:hAnsi="Times New Roman"/>
          <w:sz w:val="28"/>
          <w:szCs w:val="28"/>
          <w:lang w:eastAsia="ru-RU"/>
        </w:rPr>
        <w:br/>
        <w:t>предо</w:t>
      </w:r>
      <w:r>
        <w:rPr>
          <w:rFonts w:ascii="Times New Roman" w:hAnsi="Times New Roman"/>
          <w:sz w:val="28"/>
          <w:szCs w:val="28"/>
          <w:lang w:eastAsia="ru-RU"/>
        </w:rPr>
        <w:t>ставления муниципальной услуги</w:t>
      </w:r>
    </w:p>
    <w:p w:rsidR="00855196" w:rsidRPr="00A00A4A" w:rsidRDefault="00855196" w:rsidP="00A00A4A">
      <w:pPr>
        <w:spacing w:after="0" w:line="240" w:lineRule="auto"/>
        <w:jc w:val="right"/>
        <w:rPr>
          <w:rStyle w:val="Strong"/>
          <w:rFonts w:ascii="Times New Roman" w:hAnsi="Times New Roman"/>
          <w:b w:val="0"/>
          <w:sz w:val="28"/>
          <w:szCs w:val="28"/>
        </w:rPr>
      </w:pPr>
      <w:r w:rsidRPr="00A00A4A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«С</w:t>
      </w:r>
      <w:r w:rsidRPr="00A00A4A">
        <w:rPr>
          <w:rFonts w:ascii="Times New Roman" w:hAnsi="Times New Roman"/>
          <w:sz w:val="28"/>
          <w:szCs w:val="28"/>
        </w:rPr>
        <w:t>огласование проведения работ в технических и охранных зонах»</w:t>
      </w:r>
    </w:p>
    <w:p w:rsidR="00855196" w:rsidRPr="0029137D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Pr="00A00A4A" w:rsidRDefault="00855196" w:rsidP="00EA27A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hAnsi="Times New Roman"/>
          <w:b/>
          <w:bCs/>
          <w:sz w:val="27"/>
          <w:szCs w:val="27"/>
          <w:lang w:eastAsia="ru-RU"/>
        </w:rPr>
        <w:t>БЛОК-СХЕМА ПРЕД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ОСТАВЛЕНИЯ МУНИЦИПАЛЬНОЙ УСЛУГИ"</w:t>
      </w:r>
    </w:p>
    <w:p w:rsidR="00855196" w:rsidRPr="008205C4" w:rsidRDefault="00855196" w:rsidP="00A00A4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С</w:t>
      </w:r>
      <w:r w:rsidRPr="00AA2B10">
        <w:rPr>
          <w:rFonts w:ascii="Times New Roman" w:hAnsi="Times New Roman"/>
          <w:b/>
          <w:sz w:val="28"/>
          <w:szCs w:val="28"/>
        </w:rPr>
        <w:t>огласование проведения работ в технических и охранных зонах.</w:t>
      </w:r>
      <w:r w:rsidRPr="008205C4">
        <w:rPr>
          <w:rFonts w:ascii="Times New Roman" w:hAnsi="Times New Roman"/>
          <w:b/>
          <w:bCs/>
          <w:sz w:val="27"/>
          <w:szCs w:val="27"/>
          <w:lang w:eastAsia="ru-RU"/>
        </w:rPr>
        <w:t>"</w:t>
      </w: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.55pt;margin-top:1.45pt;width:364.2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" strokeweight=".5pt">
            <v:textbox>
              <w:txbxContent>
                <w:p w:rsidR="00855196" w:rsidRDefault="00855196" w:rsidP="00A00A4A"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Прием, рассмотрение заявления и паке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 документов о выдаче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 согласования на проведение земляных работ  (1 рабочий день)</w:t>
                  </w:r>
                </w:p>
              </w:txbxContent>
            </v:textbox>
          </v:shape>
        </w:pict>
      </w: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7" type="#_x0000_t67" style="position:absolute;left:0;text-align:left;margin-left:213.15pt;margin-top:17.85pt;width:30pt;height:42.6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" adj="13994" fillcolor="#4f81bd" strokecolor="#243f60" strokeweight="2pt"/>
        </w:pict>
      </w: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2" o:spid="_x0000_s1028" type="#_x0000_t202" style="position:absolute;left:0;text-align:left;margin-left:54.75pt;margin-top:9.65pt;width:361.2pt;height:8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" strokeweight=".5pt">
            <v:textbox>
              <w:txbxContent>
                <w:p w:rsidR="00855196" w:rsidRPr="00F34C8D" w:rsidRDefault="00855196" w:rsidP="00A00A4A">
                  <w:pPr>
                    <w:rPr>
                      <w:rFonts w:ascii="Times New Roman" w:hAnsi="Times New Roman"/>
                      <w:lang w:eastAsia="ru-RU"/>
                    </w:rPr>
                  </w:pPr>
                  <w:r w:rsidRPr="00F34C8D">
                    <w:rPr>
                      <w:rFonts w:ascii="Times New Roman" w:hAnsi="Times New Roman"/>
                      <w:lang w:eastAsia="ru-RU"/>
                    </w:rPr>
                    <w:t xml:space="preserve">Выезд для обследования 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территории, на которой будут проводиться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lang w:eastAsia="ru-RU"/>
                    </w:rPr>
                    <w:t xml:space="preserve">  работы.</w:t>
                  </w:r>
                  <w:r w:rsidRPr="008205C4">
                    <w:rPr>
                      <w:lang w:eastAsia="ru-RU"/>
                    </w:rPr>
                    <w:t xml:space="preserve"> (10 раб</w:t>
                  </w:r>
                  <w:r>
                    <w:rPr>
                      <w:lang w:eastAsia="ru-RU"/>
                    </w:rPr>
                    <w:t>очих дней)                     </w:t>
                  </w:r>
                </w:p>
              </w:txbxContent>
            </v:textbox>
          </v:shape>
        </w:pict>
      </w: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Стрелка вниз 5" o:spid="_x0000_s1029" type="#_x0000_t67" style="position:absolute;left:0;text-align:left;margin-left:213.15pt;margin-top:13.25pt;width:38.15pt;height:5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" adj="13970" fillcolor="#4f81bd" strokecolor="#243f60" strokeweight="2pt"/>
        </w:pict>
      </w: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3" o:spid="_x0000_s1030" type="#_x0000_t202" style="position:absolute;left:0;text-align:left;margin-left:50.95pt;margin-top:11.9pt;width:355.8pt;height:58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" strokeweight=".5pt">
            <v:textbox>
              <w:txbxContent>
                <w:p w:rsidR="00855196" w:rsidRDefault="00855196" w:rsidP="00A00A4A">
                  <w:pPr>
                    <w:spacing w:after="0"/>
                  </w:pP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Принятие решения о предоставлении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согласования на проведение работ в  технических и охранных зонах </w:t>
                  </w: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рабочих дней)                </w:t>
                  </w:r>
                </w:p>
              </w:txbxContent>
            </v:textbox>
          </v:shape>
        </w:pict>
      </w: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Default="00855196" w:rsidP="00A00A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196" w:rsidRDefault="00855196" w:rsidP="00A6143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5196" w:rsidRPr="00A61433" w:rsidRDefault="00855196" w:rsidP="00EA27A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A61433">
        <w:rPr>
          <w:rFonts w:ascii="Times New Roman" w:hAnsi="Times New Roman"/>
          <w:sz w:val="28"/>
          <w:szCs w:val="28"/>
        </w:rPr>
        <w:t>Специалист по земельным вопросам</w:t>
      </w:r>
    </w:p>
    <w:p w:rsidR="00855196" w:rsidRPr="00A61433" w:rsidRDefault="00855196" w:rsidP="00A00A4A">
      <w:pPr>
        <w:spacing w:after="0"/>
        <w:rPr>
          <w:rFonts w:ascii="Times New Roman" w:hAnsi="Times New Roman"/>
          <w:sz w:val="28"/>
          <w:szCs w:val="28"/>
        </w:rPr>
      </w:pPr>
      <w:r w:rsidRPr="00A61433"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855196" w:rsidRPr="00A61433" w:rsidRDefault="00855196" w:rsidP="00A00A4A">
      <w:pPr>
        <w:spacing w:after="0"/>
        <w:rPr>
          <w:rFonts w:ascii="Times New Roman" w:hAnsi="Times New Roman"/>
          <w:sz w:val="28"/>
          <w:szCs w:val="28"/>
        </w:rPr>
      </w:pPr>
      <w:r w:rsidRPr="00A6143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М.А.Попова</w:t>
      </w: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 w:rsidP="0092206C">
      <w:pPr>
        <w:pStyle w:val="NormalWeb"/>
        <w:shd w:val="clear" w:color="auto" w:fill="FFFFFF"/>
        <w:jc w:val="center"/>
        <w:rPr>
          <w:rStyle w:val="Strong"/>
          <w:rFonts w:ascii="Roboto Condensed" w:hAnsi="Roboto Condensed"/>
          <w:color w:val="000000"/>
          <w:sz w:val="30"/>
          <w:szCs w:val="30"/>
        </w:rPr>
      </w:pPr>
    </w:p>
    <w:p w:rsidR="00855196" w:rsidRDefault="00855196"/>
    <w:sectPr w:rsidR="00855196" w:rsidSect="00A9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B1B"/>
    <w:rsid w:val="00111769"/>
    <w:rsid w:val="0029137D"/>
    <w:rsid w:val="0054319A"/>
    <w:rsid w:val="00660945"/>
    <w:rsid w:val="008205C4"/>
    <w:rsid w:val="00855196"/>
    <w:rsid w:val="00856B1B"/>
    <w:rsid w:val="008C6B0F"/>
    <w:rsid w:val="0092206C"/>
    <w:rsid w:val="00956EEB"/>
    <w:rsid w:val="00A00A4A"/>
    <w:rsid w:val="00A5212E"/>
    <w:rsid w:val="00A61433"/>
    <w:rsid w:val="00A96C73"/>
    <w:rsid w:val="00AA2B10"/>
    <w:rsid w:val="00B032D5"/>
    <w:rsid w:val="00D239ED"/>
    <w:rsid w:val="00E86191"/>
    <w:rsid w:val="00EA27A5"/>
    <w:rsid w:val="00F3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7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32D5"/>
    <w:pPr>
      <w:keepNext/>
      <w:overflowPunct w:val="0"/>
      <w:autoSpaceDE w:val="0"/>
      <w:autoSpaceDN w:val="0"/>
      <w:adjustRightInd w:val="0"/>
      <w:spacing w:after="0" w:line="240" w:lineRule="auto"/>
      <w:ind w:right="263"/>
      <w:jc w:val="center"/>
      <w:outlineLvl w:val="0"/>
    </w:pPr>
    <w:rPr>
      <w:rFonts w:ascii="Times New Roman" w:eastAsia="Times New Roman" w:hAnsi="Times New Roman"/>
      <w:b/>
      <w:spacing w:val="20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32D5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92206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22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032D5"/>
    <w:rPr>
      <w:rFonts w:ascii="Times New Roman" w:hAnsi="Times New Roman" w:cs="Times New Roman"/>
      <w:color w:val="0000FF"/>
      <w:u w:val="single"/>
    </w:rPr>
  </w:style>
  <w:style w:type="character" w:customStyle="1" w:styleId="a">
    <w:name w:val="Основной текст_"/>
    <w:basedOn w:val="DefaultParagraphFont"/>
    <w:link w:val="17"/>
    <w:uiPriority w:val="99"/>
    <w:locked/>
    <w:rsid w:val="00B032D5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Normal"/>
    <w:link w:val="a"/>
    <w:uiPriority w:val="99"/>
    <w:rsid w:val="00B032D5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customStyle="1" w:styleId="wikip">
    <w:name w:val="wikip"/>
    <w:basedOn w:val="Normal"/>
    <w:uiPriority w:val="99"/>
    <w:rsid w:val="00B03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A27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638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57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573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9080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17</Pages>
  <Words>3968</Words>
  <Characters>22618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user</cp:lastModifiedBy>
  <cp:revision>9</cp:revision>
  <dcterms:created xsi:type="dcterms:W3CDTF">2017-09-21T10:20:00Z</dcterms:created>
  <dcterms:modified xsi:type="dcterms:W3CDTF">2017-09-27T08:28:00Z</dcterms:modified>
</cp:coreProperties>
</file>