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F8" w:rsidRPr="00BF5707" w:rsidRDefault="001558F8" w:rsidP="00082F7D">
      <w:pPr>
        <w:jc w:val="center"/>
        <w:rPr>
          <w:b/>
          <w:bCs/>
          <w:sz w:val="32"/>
          <w:szCs w:val="32"/>
        </w:rPr>
      </w:pPr>
      <w:r w:rsidRPr="00BF5707">
        <w:rPr>
          <w:b/>
          <w:bCs/>
          <w:sz w:val="32"/>
          <w:szCs w:val="32"/>
        </w:rPr>
        <w:t>ОТЧЕТ</w:t>
      </w:r>
    </w:p>
    <w:p w:rsidR="001558F8" w:rsidRPr="00BF5707" w:rsidRDefault="001558F8" w:rsidP="00082F7D">
      <w:pPr>
        <w:jc w:val="center"/>
        <w:rPr>
          <w:b/>
          <w:bCs/>
          <w:sz w:val="32"/>
          <w:szCs w:val="32"/>
        </w:rPr>
      </w:pPr>
      <w:r w:rsidRPr="00BF5707">
        <w:rPr>
          <w:b/>
          <w:bCs/>
          <w:sz w:val="32"/>
          <w:szCs w:val="32"/>
        </w:rPr>
        <w:t xml:space="preserve">главы Подгорносинюхинского сельского поселения </w:t>
      </w:r>
    </w:p>
    <w:p w:rsidR="001558F8" w:rsidRPr="00BF5707" w:rsidRDefault="001558F8" w:rsidP="00082F7D">
      <w:pPr>
        <w:jc w:val="center"/>
        <w:rPr>
          <w:b/>
          <w:bCs/>
          <w:sz w:val="32"/>
          <w:szCs w:val="32"/>
        </w:rPr>
      </w:pPr>
      <w:r w:rsidRPr="00BF5707">
        <w:rPr>
          <w:b/>
          <w:bCs/>
          <w:sz w:val="32"/>
          <w:szCs w:val="32"/>
        </w:rPr>
        <w:t xml:space="preserve">Отрадненского района </w:t>
      </w:r>
    </w:p>
    <w:p w:rsidR="001558F8" w:rsidRPr="00BF5707" w:rsidRDefault="001558F8" w:rsidP="00082F7D">
      <w:pPr>
        <w:jc w:val="center"/>
        <w:rPr>
          <w:b/>
          <w:bCs/>
          <w:sz w:val="32"/>
          <w:szCs w:val="32"/>
        </w:rPr>
      </w:pPr>
      <w:r w:rsidRPr="00BF5707">
        <w:rPr>
          <w:b/>
          <w:bCs/>
          <w:sz w:val="32"/>
          <w:szCs w:val="32"/>
        </w:rPr>
        <w:t xml:space="preserve">об итогах работы администрации сельского поселения </w:t>
      </w:r>
    </w:p>
    <w:p w:rsidR="001558F8" w:rsidRPr="00BF5707" w:rsidRDefault="001558F8" w:rsidP="00082F7D">
      <w:pPr>
        <w:jc w:val="center"/>
        <w:rPr>
          <w:b/>
          <w:bCs/>
          <w:sz w:val="32"/>
          <w:szCs w:val="32"/>
        </w:rPr>
      </w:pPr>
      <w:r w:rsidRPr="00BF5707">
        <w:rPr>
          <w:b/>
          <w:bCs/>
          <w:sz w:val="32"/>
          <w:szCs w:val="32"/>
        </w:rPr>
        <w:t>за 2020 год</w:t>
      </w:r>
    </w:p>
    <w:p w:rsidR="001558F8" w:rsidRPr="00BF5707" w:rsidRDefault="001558F8" w:rsidP="00082F7D">
      <w:pPr>
        <w:jc w:val="center"/>
        <w:rPr>
          <w:b/>
          <w:bCs/>
          <w:sz w:val="32"/>
          <w:szCs w:val="32"/>
        </w:rPr>
      </w:pPr>
    </w:p>
    <w:p w:rsidR="001558F8" w:rsidRPr="00BF5707" w:rsidRDefault="001558F8" w:rsidP="00652430">
      <w:pPr>
        <w:suppressAutoHyphens/>
        <w:jc w:val="center"/>
        <w:rPr>
          <w:sz w:val="32"/>
          <w:szCs w:val="32"/>
        </w:rPr>
      </w:pPr>
      <w:r w:rsidRPr="00BF5707">
        <w:rPr>
          <w:sz w:val="32"/>
          <w:szCs w:val="32"/>
        </w:rPr>
        <w:t xml:space="preserve">Уважаемые участники открытой сессии Совета </w:t>
      </w:r>
    </w:p>
    <w:p w:rsidR="001558F8" w:rsidRPr="00BF5707" w:rsidRDefault="001558F8" w:rsidP="00652430">
      <w:pPr>
        <w:suppressAutoHyphens/>
        <w:jc w:val="center"/>
        <w:rPr>
          <w:sz w:val="32"/>
          <w:szCs w:val="32"/>
        </w:rPr>
      </w:pPr>
      <w:r w:rsidRPr="00BF5707">
        <w:rPr>
          <w:sz w:val="32"/>
          <w:szCs w:val="32"/>
        </w:rPr>
        <w:t xml:space="preserve">Подгорносинюхинского сельского поселения! </w:t>
      </w:r>
    </w:p>
    <w:p w:rsidR="001558F8" w:rsidRPr="00BF5707" w:rsidRDefault="001558F8" w:rsidP="00082F7D">
      <w:pPr>
        <w:jc w:val="both"/>
        <w:rPr>
          <w:sz w:val="32"/>
          <w:szCs w:val="32"/>
        </w:rPr>
      </w:pPr>
    </w:p>
    <w:p w:rsidR="001558F8" w:rsidRPr="00BF5707" w:rsidRDefault="001558F8" w:rsidP="00082F7D">
      <w:pPr>
        <w:jc w:val="both"/>
        <w:rPr>
          <w:sz w:val="32"/>
          <w:szCs w:val="32"/>
        </w:rPr>
      </w:pPr>
      <w:r w:rsidRPr="00BF5707">
        <w:rPr>
          <w:sz w:val="32"/>
          <w:szCs w:val="32"/>
        </w:rPr>
        <w:tab/>
        <w:t>Сегодня мы с вами собрались, чтобы подвести итоги работы администрации Подгорносинюхинского  сельского поселения за 2020 год и определяем наши перспективы развития на год наступающий.</w:t>
      </w:r>
    </w:p>
    <w:p w:rsidR="001558F8" w:rsidRPr="00BF5707" w:rsidRDefault="001558F8" w:rsidP="00082F7D">
      <w:pPr>
        <w:ind w:firstLine="708"/>
        <w:jc w:val="both"/>
        <w:rPr>
          <w:sz w:val="32"/>
          <w:szCs w:val="32"/>
        </w:rPr>
      </w:pPr>
      <w:r w:rsidRPr="00BF5707">
        <w:rPr>
          <w:sz w:val="32"/>
          <w:szCs w:val="32"/>
        </w:rPr>
        <w:t>Работа администрации сельского поселения по решению вопросов местного значения  проводилась и проводится на основании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Подгорносинюхинского сельского поселения, а также нормативно-правовых актов администрации Краснодарского края и Отрадненского района.</w:t>
      </w:r>
    </w:p>
    <w:p w:rsidR="001558F8" w:rsidRPr="00BF5707" w:rsidRDefault="001558F8" w:rsidP="000B79CA">
      <w:pPr>
        <w:tabs>
          <w:tab w:val="left" w:pos="284"/>
        </w:tabs>
        <w:suppressAutoHyphens/>
        <w:ind w:firstLine="709"/>
        <w:jc w:val="both"/>
        <w:rPr>
          <w:b/>
          <w:bCs/>
          <w:sz w:val="32"/>
          <w:szCs w:val="32"/>
        </w:rPr>
      </w:pPr>
      <w:r w:rsidRPr="00BF5707">
        <w:rPr>
          <w:sz w:val="32"/>
          <w:szCs w:val="32"/>
        </w:rPr>
        <w:t xml:space="preserve">Администрация поселения работает в тесной связи с депутатами сельского поселения. В рамках реализации полномочий администрацией поселения </w:t>
      </w:r>
      <w:r w:rsidRPr="00BF5707">
        <w:rPr>
          <w:color w:val="000000"/>
          <w:sz w:val="32"/>
          <w:szCs w:val="32"/>
        </w:rPr>
        <w:t xml:space="preserve">за истекший год издано 88 постановлений и 29 распоряжений </w:t>
      </w:r>
      <w:r w:rsidRPr="00BF5707">
        <w:rPr>
          <w:sz w:val="32"/>
          <w:szCs w:val="32"/>
        </w:rPr>
        <w:t>по основной деятельности. Прозрачность работы администрации, в соответствии с требованием законодательства, отражается на официальном сайте поселения.</w:t>
      </w:r>
    </w:p>
    <w:p w:rsidR="001558F8" w:rsidRPr="00BF5707" w:rsidRDefault="001558F8" w:rsidP="000B79CA">
      <w:pPr>
        <w:jc w:val="both"/>
        <w:rPr>
          <w:color w:val="000000"/>
          <w:sz w:val="32"/>
          <w:szCs w:val="32"/>
        </w:rPr>
      </w:pPr>
      <w:r w:rsidRPr="00BF5707">
        <w:rPr>
          <w:sz w:val="32"/>
          <w:szCs w:val="32"/>
        </w:rPr>
        <w:tab/>
      </w:r>
      <w:r w:rsidRPr="00BF5707">
        <w:rPr>
          <w:color w:val="000000"/>
          <w:sz w:val="32"/>
          <w:szCs w:val="32"/>
        </w:rPr>
        <w:t xml:space="preserve">На 1 января 2021 года численность населения Подгорносинюхинского сельского поселения составляет 1320 человек, что по сравнению с прошлым годом на 7 человек больше. </w:t>
      </w:r>
    </w:p>
    <w:p w:rsidR="001558F8" w:rsidRPr="00BF5707" w:rsidRDefault="001558F8" w:rsidP="000B79CA">
      <w:pPr>
        <w:jc w:val="both"/>
        <w:rPr>
          <w:color w:val="00B050"/>
          <w:sz w:val="32"/>
          <w:szCs w:val="32"/>
        </w:rPr>
      </w:pPr>
      <w:r w:rsidRPr="00BF5707">
        <w:rPr>
          <w:color w:val="000000"/>
          <w:sz w:val="32"/>
          <w:szCs w:val="32"/>
        </w:rPr>
        <w:tab/>
        <w:t>В 2020 году у нас в поселении родилось 7 малышей,  это на 3 ребенка меньше, чем в 2019 году.</w:t>
      </w:r>
    </w:p>
    <w:p w:rsidR="001558F8" w:rsidRPr="00BF5707" w:rsidRDefault="001558F8" w:rsidP="000B79CA">
      <w:pPr>
        <w:ind w:firstLine="708"/>
        <w:jc w:val="both"/>
        <w:rPr>
          <w:color w:val="000000"/>
          <w:sz w:val="32"/>
          <w:szCs w:val="32"/>
        </w:rPr>
      </w:pPr>
      <w:r w:rsidRPr="00BF5707">
        <w:rPr>
          <w:color w:val="000000"/>
          <w:sz w:val="32"/>
          <w:szCs w:val="32"/>
        </w:rPr>
        <w:t xml:space="preserve"> - умерло 6 человек, это на 9 человек меньше чем в 2019 году.</w:t>
      </w:r>
    </w:p>
    <w:p w:rsidR="001558F8" w:rsidRPr="00BF5707" w:rsidRDefault="001558F8" w:rsidP="000B79CA">
      <w:pPr>
        <w:jc w:val="both"/>
        <w:rPr>
          <w:sz w:val="32"/>
          <w:szCs w:val="32"/>
        </w:rPr>
      </w:pPr>
    </w:p>
    <w:p w:rsidR="001558F8" w:rsidRPr="00BF5707" w:rsidRDefault="001558F8" w:rsidP="00353C5C">
      <w:pPr>
        <w:ind w:firstLine="708"/>
        <w:jc w:val="center"/>
        <w:rPr>
          <w:b/>
          <w:bCs/>
          <w:sz w:val="32"/>
          <w:szCs w:val="32"/>
          <w:u w:val="single"/>
        </w:rPr>
      </w:pPr>
      <w:r w:rsidRPr="00BF5707">
        <w:rPr>
          <w:b/>
          <w:bCs/>
          <w:sz w:val="32"/>
          <w:szCs w:val="32"/>
          <w:u w:val="single"/>
        </w:rPr>
        <w:t>О работе с обращениями граждан</w:t>
      </w:r>
    </w:p>
    <w:p w:rsidR="001558F8" w:rsidRPr="00BF5707" w:rsidRDefault="001558F8" w:rsidP="00082F7D">
      <w:pPr>
        <w:ind w:firstLine="708"/>
        <w:jc w:val="both"/>
        <w:rPr>
          <w:b/>
          <w:bCs/>
          <w:sz w:val="32"/>
          <w:szCs w:val="32"/>
        </w:rPr>
      </w:pPr>
    </w:p>
    <w:p w:rsidR="001558F8" w:rsidRPr="00BF5707" w:rsidRDefault="001558F8" w:rsidP="00082F7D">
      <w:pPr>
        <w:jc w:val="both"/>
        <w:rPr>
          <w:color w:val="000000"/>
          <w:sz w:val="32"/>
          <w:szCs w:val="32"/>
        </w:rPr>
      </w:pPr>
      <w:r w:rsidRPr="00BF5707">
        <w:rPr>
          <w:color w:val="000000"/>
          <w:sz w:val="32"/>
          <w:szCs w:val="32"/>
        </w:rPr>
        <w:t xml:space="preserve">      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1558F8" w:rsidRPr="00BF5707" w:rsidRDefault="001558F8" w:rsidP="00E97732">
      <w:pPr>
        <w:jc w:val="center"/>
        <w:rPr>
          <w:sz w:val="32"/>
          <w:szCs w:val="32"/>
        </w:rPr>
      </w:pPr>
    </w:p>
    <w:p w:rsidR="001558F8" w:rsidRPr="00BF5707" w:rsidRDefault="001558F8" w:rsidP="003B4F65">
      <w:pPr>
        <w:jc w:val="both"/>
        <w:rPr>
          <w:b/>
          <w:bCs/>
          <w:color w:val="000000"/>
          <w:sz w:val="32"/>
          <w:szCs w:val="32"/>
        </w:rPr>
      </w:pPr>
      <w:r w:rsidRPr="00BF5707">
        <w:rPr>
          <w:sz w:val="32"/>
          <w:szCs w:val="32"/>
        </w:rPr>
        <w:tab/>
      </w:r>
      <w:r w:rsidRPr="00BF5707">
        <w:rPr>
          <w:color w:val="000000"/>
          <w:sz w:val="32"/>
          <w:szCs w:val="32"/>
        </w:rPr>
        <w:t xml:space="preserve">В администрацию Подгорносинюхинского сельского поселения в 2020 году поступило </w:t>
      </w:r>
      <w:r w:rsidRPr="00BF5707">
        <w:rPr>
          <w:b/>
          <w:bCs/>
          <w:color w:val="000000"/>
          <w:sz w:val="32"/>
          <w:szCs w:val="32"/>
        </w:rPr>
        <w:t>23 обращения (на 3 меньше, чем в 2019 году):</w:t>
      </w:r>
    </w:p>
    <w:p w:rsidR="001558F8" w:rsidRPr="00BF5707" w:rsidRDefault="001558F8" w:rsidP="003B4F65">
      <w:pPr>
        <w:ind w:firstLine="708"/>
        <w:jc w:val="both"/>
        <w:rPr>
          <w:i/>
          <w:iCs/>
          <w:color w:val="000000"/>
          <w:sz w:val="32"/>
          <w:szCs w:val="32"/>
        </w:rPr>
      </w:pPr>
      <w:r w:rsidRPr="00BF5707">
        <w:rPr>
          <w:color w:val="000000"/>
          <w:sz w:val="32"/>
          <w:szCs w:val="32"/>
        </w:rPr>
        <w:t>- 8 письменных обращений (все – из администрации муниципального образования Отрадненский район),</w:t>
      </w:r>
    </w:p>
    <w:p w:rsidR="001558F8" w:rsidRPr="00BF5707" w:rsidRDefault="001558F8" w:rsidP="003B4F65">
      <w:pPr>
        <w:ind w:firstLine="708"/>
        <w:jc w:val="both"/>
        <w:rPr>
          <w:color w:val="000000"/>
          <w:sz w:val="32"/>
          <w:szCs w:val="32"/>
        </w:rPr>
      </w:pPr>
      <w:r w:rsidRPr="00BF5707">
        <w:rPr>
          <w:color w:val="000000"/>
          <w:sz w:val="32"/>
          <w:szCs w:val="32"/>
        </w:rPr>
        <w:t>- устных обращений – 15, из них:</w:t>
      </w:r>
    </w:p>
    <w:p w:rsidR="001558F8" w:rsidRPr="00BF5707" w:rsidRDefault="001558F8" w:rsidP="003B4F65">
      <w:pPr>
        <w:jc w:val="both"/>
        <w:rPr>
          <w:color w:val="000000"/>
          <w:sz w:val="32"/>
          <w:szCs w:val="32"/>
        </w:rPr>
      </w:pPr>
      <w:r w:rsidRPr="00BF5707">
        <w:rPr>
          <w:color w:val="000000"/>
          <w:sz w:val="32"/>
          <w:szCs w:val="32"/>
        </w:rPr>
        <w:t xml:space="preserve">        </w:t>
      </w:r>
      <w:r w:rsidRPr="00BF5707">
        <w:rPr>
          <w:color w:val="000000"/>
          <w:sz w:val="32"/>
          <w:szCs w:val="32"/>
        </w:rPr>
        <w:tab/>
      </w:r>
      <w:r w:rsidRPr="00BF5707">
        <w:rPr>
          <w:color w:val="000000"/>
          <w:sz w:val="32"/>
          <w:szCs w:val="32"/>
        </w:rPr>
        <w:tab/>
        <w:t xml:space="preserve"> - в ходе личных приемов граждан поступило 10 обращений,</w:t>
      </w:r>
    </w:p>
    <w:p w:rsidR="001558F8" w:rsidRPr="00BF5707" w:rsidRDefault="001558F8" w:rsidP="003B4F65">
      <w:pPr>
        <w:jc w:val="both"/>
        <w:rPr>
          <w:color w:val="000000"/>
          <w:sz w:val="32"/>
          <w:szCs w:val="32"/>
        </w:rPr>
      </w:pPr>
      <w:r w:rsidRPr="00BF5707">
        <w:rPr>
          <w:color w:val="000000"/>
          <w:sz w:val="32"/>
          <w:szCs w:val="32"/>
        </w:rPr>
        <w:t xml:space="preserve">        </w:t>
      </w:r>
      <w:r w:rsidRPr="00BF5707">
        <w:rPr>
          <w:color w:val="000000"/>
          <w:sz w:val="32"/>
          <w:szCs w:val="32"/>
        </w:rPr>
        <w:tab/>
      </w:r>
      <w:r w:rsidRPr="00BF5707">
        <w:rPr>
          <w:color w:val="000000"/>
          <w:sz w:val="32"/>
          <w:szCs w:val="32"/>
        </w:rPr>
        <w:tab/>
        <w:t xml:space="preserve"> - в ходе выездных приемов поступило 5 обращений.</w:t>
      </w:r>
    </w:p>
    <w:p w:rsidR="001558F8" w:rsidRPr="00BF5707" w:rsidRDefault="001558F8" w:rsidP="003B4F65">
      <w:pPr>
        <w:jc w:val="both"/>
        <w:rPr>
          <w:sz w:val="32"/>
          <w:szCs w:val="32"/>
        </w:rPr>
      </w:pPr>
    </w:p>
    <w:p w:rsidR="001558F8" w:rsidRPr="00BF5707" w:rsidRDefault="001558F8" w:rsidP="003B4F65">
      <w:pPr>
        <w:ind w:firstLine="708"/>
        <w:jc w:val="both"/>
        <w:rPr>
          <w:color w:val="000000"/>
          <w:sz w:val="32"/>
          <w:szCs w:val="32"/>
        </w:rPr>
      </w:pPr>
      <w:r w:rsidRPr="00BF5707">
        <w:rPr>
          <w:b/>
          <w:bCs/>
          <w:i/>
          <w:iCs/>
          <w:color w:val="000000"/>
          <w:sz w:val="32"/>
          <w:szCs w:val="32"/>
          <w:u w:val="single"/>
        </w:rPr>
        <w:t>Тематика обращений</w:t>
      </w:r>
      <w:r w:rsidRPr="00BF5707">
        <w:rPr>
          <w:color w:val="000000"/>
          <w:sz w:val="32"/>
          <w:szCs w:val="32"/>
        </w:rPr>
        <w:t>:</w:t>
      </w:r>
    </w:p>
    <w:p w:rsidR="001558F8" w:rsidRPr="00BF5707" w:rsidRDefault="001558F8" w:rsidP="003B4F65">
      <w:pPr>
        <w:ind w:firstLine="708"/>
        <w:jc w:val="both"/>
        <w:rPr>
          <w:color w:val="000000"/>
          <w:sz w:val="32"/>
          <w:szCs w:val="32"/>
        </w:rPr>
      </w:pPr>
      <w:r w:rsidRPr="00BF5707">
        <w:rPr>
          <w:color w:val="000000"/>
          <w:sz w:val="32"/>
          <w:szCs w:val="32"/>
        </w:rPr>
        <w:t>- по вопросам коммунального хозяйства (завоз дров, балонного газа, строительство и содержание дорог, озеленение,            электроснабжение, водоснабжение, уличное освещение,) – 18 обращений (78 %);</w:t>
      </w:r>
    </w:p>
    <w:p w:rsidR="001558F8" w:rsidRPr="00BF5707" w:rsidRDefault="001558F8" w:rsidP="003B4F65">
      <w:pPr>
        <w:ind w:firstLine="708"/>
        <w:jc w:val="both"/>
        <w:rPr>
          <w:color w:val="000000"/>
          <w:sz w:val="32"/>
          <w:szCs w:val="32"/>
        </w:rPr>
      </w:pPr>
      <w:r w:rsidRPr="00BF5707">
        <w:rPr>
          <w:color w:val="000000"/>
          <w:sz w:val="32"/>
          <w:szCs w:val="32"/>
        </w:rPr>
        <w:t>- по вопросам земельных и имущественных отношений – 2 обращения (8,7 %);</w:t>
      </w:r>
    </w:p>
    <w:p w:rsidR="001558F8" w:rsidRPr="00BF5707" w:rsidRDefault="001558F8" w:rsidP="003B4F65">
      <w:pPr>
        <w:ind w:firstLine="708"/>
        <w:jc w:val="both"/>
        <w:rPr>
          <w:color w:val="000000"/>
          <w:sz w:val="32"/>
          <w:szCs w:val="32"/>
        </w:rPr>
      </w:pPr>
      <w:r w:rsidRPr="00BF5707">
        <w:rPr>
          <w:color w:val="000000"/>
          <w:sz w:val="32"/>
          <w:szCs w:val="32"/>
        </w:rPr>
        <w:t>- по другим вопросам (работа отделения связи, споры с соседями, подвоз зерна) – 3 (13 %).</w:t>
      </w:r>
    </w:p>
    <w:p w:rsidR="001558F8" w:rsidRPr="00BF5707" w:rsidRDefault="001558F8" w:rsidP="003B4F65">
      <w:pPr>
        <w:jc w:val="both"/>
        <w:rPr>
          <w:color w:val="000000"/>
          <w:sz w:val="32"/>
          <w:szCs w:val="32"/>
        </w:rPr>
      </w:pPr>
      <w:r w:rsidRPr="00BF5707">
        <w:rPr>
          <w:color w:val="000000"/>
          <w:sz w:val="32"/>
          <w:szCs w:val="32"/>
        </w:rPr>
        <w:t>На контроль полного исполнения администрацией с/п поставлено 1 обращение:</w:t>
      </w:r>
    </w:p>
    <w:p w:rsidR="001558F8" w:rsidRPr="00BF5707" w:rsidRDefault="001558F8" w:rsidP="003B4F65">
      <w:pPr>
        <w:ind w:firstLine="708"/>
        <w:jc w:val="both"/>
        <w:rPr>
          <w:color w:val="000000"/>
          <w:sz w:val="32"/>
          <w:szCs w:val="32"/>
        </w:rPr>
      </w:pPr>
      <w:r w:rsidRPr="00BF5707">
        <w:rPr>
          <w:color w:val="000000"/>
          <w:sz w:val="32"/>
          <w:szCs w:val="32"/>
        </w:rPr>
        <w:t xml:space="preserve">1) Быкусова Л.А. – работы по ремонту участка дороги по ул.Казачья в ст.Спокойная Синюха с обустройством водопропускной трубы; </w:t>
      </w:r>
    </w:p>
    <w:p w:rsidR="001558F8" w:rsidRPr="00BF5707" w:rsidRDefault="001558F8" w:rsidP="003B4F65">
      <w:pPr>
        <w:ind w:firstLine="708"/>
        <w:jc w:val="both"/>
        <w:rPr>
          <w:color w:val="000000"/>
          <w:sz w:val="32"/>
          <w:szCs w:val="32"/>
        </w:rPr>
      </w:pPr>
      <w:r w:rsidRPr="00BF5707">
        <w:rPr>
          <w:color w:val="000000"/>
          <w:sz w:val="32"/>
          <w:szCs w:val="32"/>
        </w:rPr>
        <w:t>Все обращения исполнены в обещанный срок. Заявители удовлетворены.</w:t>
      </w:r>
    </w:p>
    <w:p w:rsidR="001558F8" w:rsidRPr="00BF5707" w:rsidRDefault="001558F8" w:rsidP="003B4F65">
      <w:pPr>
        <w:jc w:val="both"/>
        <w:rPr>
          <w:sz w:val="32"/>
          <w:szCs w:val="32"/>
        </w:rPr>
      </w:pPr>
    </w:p>
    <w:p w:rsidR="001558F8" w:rsidRPr="00BF5707" w:rsidRDefault="001558F8" w:rsidP="00733483">
      <w:pPr>
        <w:ind w:firstLine="708"/>
        <w:jc w:val="both"/>
        <w:rPr>
          <w:sz w:val="32"/>
          <w:szCs w:val="32"/>
        </w:rPr>
      </w:pPr>
    </w:p>
    <w:p w:rsidR="001558F8" w:rsidRPr="00BF5707" w:rsidRDefault="001558F8" w:rsidP="003B4F65">
      <w:pPr>
        <w:jc w:val="both"/>
        <w:rPr>
          <w:color w:val="000000"/>
          <w:sz w:val="32"/>
          <w:szCs w:val="32"/>
        </w:rPr>
      </w:pPr>
      <w:r w:rsidRPr="00BF5707">
        <w:rPr>
          <w:sz w:val="32"/>
          <w:szCs w:val="32"/>
        </w:rPr>
        <w:tab/>
      </w:r>
      <w:r w:rsidRPr="00BF5707">
        <w:rPr>
          <w:color w:val="000000"/>
          <w:sz w:val="32"/>
          <w:szCs w:val="32"/>
        </w:rPr>
        <w:t>Результаты рассмотрения:</w:t>
      </w:r>
    </w:p>
    <w:p w:rsidR="001558F8" w:rsidRPr="00BF5707" w:rsidRDefault="001558F8" w:rsidP="003B4F65">
      <w:pPr>
        <w:jc w:val="both"/>
        <w:rPr>
          <w:color w:val="000000"/>
          <w:sz w:val="32"/>
          <w:szCs w:val="32"/>
        </w:rPr>
      </w:pPr>
      <w:r w:rsidRPr="00BF5707">
        <w:rPr>
          <w:color w:val="000000"/>
          <w:sz w:val="32"/>
          <w:szCs w:val="32"/>
        </w:rPr>
        <w:t>- вопросы решены положительно по 18 обращениям (77,8 %);</w:t>
      </w:r>
    </w:p>
    <w:p w:rsidR="001558F8" w:rsidRPr="00BF5707" w:rsidRDefault="001558F8" w:rsidP="003B4F65">
      <w:pPr>
        <w:jc w:val="both"/>
        <w:rPr>
          <w:color w:val="000000"/>
          <w:sz w:val="32"/>
          <w:szCs w:val="32"/>
        </w:rPr>
      </w:pPr>
      <w:r w:rsidRPr="00BF5707">
        <w:rPr>
          <w:color w:val="000000"/>
          <w:sz w:val="32"/>
          <w:szCs w:val="32"/>
        </w:rPr>
        <w:t>- разъяснено – 5 (22,2 %).</w:t>
      </w:r>
    </w:p>
    <w:p w:rsidR="001558F8" w:rsidRPr="00BF5707" w:rsidRDefault="001558F8" w:rsidP="003B4F65">
      <w:pPr>
        <w:ind w:firstLine="708"/>
        <w:jc w:val="both"/>
        <w:rPr>
          <w:color w:val="000000"/>
          <w:sz w:val="32"/>
          <w:szCs w:val="32"/>
        </w:rPr>
      </w:pPr>
      <w:r w:rsidRPr="00BF5707">
        <w:rPr>
          <w:color w:val="000000"/>
          <w:sz w:val="32"/>
          <w:szCs w:val="32"/>
        </w:rPr>
        <w:t>Нарушений сроков рассмотрения обращений нет. С целью оказания содействия в решении вопросов и для более глубокого их изучения, все обращения рассматривались комиссионно, с выездом на место и участием с заявителей.</w:t>
      </w:r>
    </w:p>
    <w:p w:rsidR="001558F8" w:rsidRPr="00BF5707" w:rsidRDefault="001558F8" w:rsidP="003B4F65">
      <w:pPr>
        <w:rPr>
          <w:color w:val="000000"/>
          <w:sz w:val="32"/>
          <w:szCs w:val="32"/>
        </w:rPr>
      </w:pPr>
    </w:p>
    <w:p w:rsidR="001558F8" w:rsidRPr="00BF5707" w:rsidRDefault="001558F8" w:rsidP="003B4F65">
      <w:pPr>
        <w:jc w:val="both"/>
        <w:rPr>
          <w:color w:val="000000"/>
          <w:sz w:val="32"/>
          <w:szCs w:val="32"/>
        </w:rPr>
      </w:pPr>
      <w:r w:rsidRPr="00BF5707">
        <w:rPr>
          <w:color w:val="000000"/>
          <w:sz w:val="32"/>
          <w:szCs w:val="32"/>
        </w:rPr>
        <w:tab/>
        <w:t>За год поступило входящей корреспонденции (письма, телефонограммы) 648 документов.</w:t>
      </w:r>
    </w:p>
    <w:p w:rsidR="001558F8" w:rsidRPr="00BF5707" w:rsidRDefault="001558F8" w:rsidP="003B4F65">
      <w:pPr>
        <w:jc w:val="both"/>
        <w:rPr>
          <w:color w:val="000000"/>
          <w:sz w:val="32"/>
          <w:szCs w:val="32"/>
        </w:rPr>
      </w:pPr>
      <w:r w:rsidRPr="00BF5707">
        <w:rPr>
          <w:color w:val="000000"/>
          <w:sz w:val="32"/>
          <w:szCs w:val="32"/>
        </w:rPr>
        <w:t xml:space="preserve">         Направлено документов в различные инстанции (исходящая корреспонденция) - 531 документ. Выдано 853 справки, выписки из похозяйственных книг. </w:t>
      </w:r>
    </w:p>
    <w:p w:rsidR="001558F8" w:rsidRPr="00BF5707" w:rsidRDefault="001558F8" w:rsidP="003B4F65">
      <w:pPr>
        <w:ind w:firstLine="708"/>
        <w:jc w:val="both"/>
        <w:rPr>
          <w:color w:val="000000"/>
          <w:sz w:val="32"/>
          <w:szCs w:val="32"/>
        </w:rPr>
      </w:pPr>
      <w:r w:rsidRPr="00BF5707">
        <w:rPr>
          <w:sz w:val="32"/>
          <w:szCs w:val="32"/>
        </w:rPr>
        <w:t xml:space="preserve">          </w:t>
      </w:r>
      <w:r w:rsidRPr="00BF5707">
        <w:rPr>
          <w:color w:val="000000"/>
          <w:sz w:val="32"/>
          <w:szCs w:val="32"/>
        </w:rPr>
        <w:t>В течение года из прокуратуры Отрадненского района в адрес администрации и Совета Подгорносинюхинского сельского поселения поступило 13 актов прокурорского реагирования (8 представлений и 5 протестов) об устранении допущенных нарушений законодательства. Все протесты и представления рассмотрены в установленные сроки, нарушения устранены. Замечаний со стороны прокуратуры не поступило.</w:t>
      </w:r>
    </w:p>
    <w:p w:rsidR="001558F8" w:rsidRPr="00BF5707" w:rsidRDefault="001558F8" w:rsidP="003B4F65">
      <w:pPr>
        <w:pStyle w:val="BodyText"/>
        <w:spacing w:line="100" w:lineRule="atLeast"/>
        <w:ind w:right="-143" w:firstLine="709"/>
        <w:jc w:val="both"/>
        <w:rPr>
          <w:color w:val="000000"/>
          <w:sz w:val="32"/>
          <w:szCs w:val="32"/>
        </w:rPr>
      </w:pPr>
      <w:r w:rsidRPr="00BF5707">
        <w:rPr>
          <w:color w:val="000000"/>
          <w:sz w:val="32"/>
          <w:szCs w:val="32"/>
        </w:rPr>
        <w:t>Совет Подгорносинюхинского сельского поселения Отрадненского района в действующем составе был сформирован  на выборах в сентябре 2019 года и на сегодня действующий состав депутатов составляет – 10 человек, из них:</w:t>
      </w:r>
    </w:p>
    <w:p w:rsidR="001558F8" w:rsidRPr="00BF5707" w:rsidRDefault="001558F8" w:rsidP="003B4F65">
      <w:pPr>
        <w:pStyle w:val="BodyText"/>
        <w:spacing w:line="100" w:lineRule="atLeast"/>
        <w:ind w:right="-143"/>
        <w:jc w:val="both"/>
        <w:rPr>
          <w:color w:val="000000"/>
          <w:sz w:val="32"/>
          <w:szCs w:val="32"/>
        </w:rPr>
      </w:pPr>
      <w:r w:rsidRPr="00BF5707">
        <w:rPr>
          <w:color w:val="000000"/>
          <w:sz w:val="32"/>
          <w:szCs w:val="32"/>
        </w:rPr>
        <w:t xml:space="preserve">     1 - член партии ЛДПР;</w:t>
      </w:r>
    </w:p>
    <w:p w:rsidR="001558F8" w:rsidRPr="00BF5707" w:rsidRDefault="001558F8" w:rsidP="003B4F65">
      <w:pPr>
        <w:pStyle w:val="BodyText"/>
        <w:spacing w:line="100" w:lineRule="atLeast"/>
        <w:ind w:right="-143"/>
        <w:jc w:val="both"/>
        <w:rPr>
          <w:color w:val="000000"/>
          <w:sz w:val="32"/>
          <w:szCs w:val="32"/>
        </w:rPr>
      </w:pPr>
      <w:r w:rsidRPr="00BF5707">
        <w:rPr>
          <w:color w:val="000000"/>
          <w:sz w:val="32"/>
          <w:szCs w:val="32"/>
        </w:rPr>
        <w:t xml:space="preserve">     1 – самовыдвиженец;</w:t>
      </w:r>
    </w:p>
    <w:p w:rsidR="001558F8" w:rsidRPr="00BF5707" w:rsidRDefault="001558F8" w:rsidP="003B4F65">
      <w:pPr>
        <w:pStyle w:val="BodyText"/>
        <w:spacing w:line="100" w:lineRule="atLeast"/>
        <w:ind w:right="-143"/>
        <w:jc w:val="both"/>
        <w:rPr>
          <w:color w:val="000000"/>
          <w:sz w:val="32"/>
          <w:szCs w:val="32"/>
        </w:rPr>
      </w:pPr>
      <w:r w:rsidRPr="00BF5707">
        <w:rPr>
          <w:color w:val="000000"/>
          <w:sz w:val="32"/>
          <w:szCs w:val="32"/>
        </w:rPr>
        <w:t xml:space="preserve">     8 - члены партии «Единая Россия».</w:t>
      </w:r>
    </w:p>
    <w:p w:rsidR="001558F8" w:rsidRPr="00BF5707" w:rsidRDefault="001558F8" w:rsidP="003B4F65">
      <w:pPr>
        <w:pStyle w:val="BodyText"/>
        <w:spacing w:line="100" w:lineRule="atLeast"/>
        <w:ind w:right="-143"/>
        <w:jc w:val="both"/>
        <w:rPr>
          <w:color w:val="000000"/>
          <w:sz w:val="32"/>
          <w:szCs w:val="32"/>
        </w:rPr>
      </w:pPr>
      <w:r w:rsidRPr="00BF5707">
        <w:rPr>
          <w:color w:val="000000"/>
          <w:sz w:val="32"/>
          <w:szCs w:val="32"/>
        </w:rPr>
        <w:t xml:space="preserve">          В Совете сельского поселения зарегистрирована депутатская фракция Всероссийской Политической Партии «Единая Россия». Согласно Уставу полномочия председателя Совета сельского поселения исполняет глава Подгорносинюхинского сельского поселения Отрадненского района Кособоков Александр Александрович.</w:t>
      </w:r>
    </w:p>
    <w:p w:rsidR="001558F8" w:rsidRPr="00BF5707" w:rsidRDefault="001558F8" w:rsidP="003B4F65">
      <w:pPr>
        <w:pStyle w:val="a"/>
        <w:spacing w:line="100" w:lineRule="atLeast"/>
        <w:ind w:right="120" w:firstLine="567"/>
        <w:jc w:val="both"/>
        <w:rPr>
          <w:color w:val="000000"/>
          <w:sz w:val="32"/>
          <w:szCs w:val="32"/>
        </w:rPr>
      </w:pPr>
      <w:r w:rsidRPr="00BF5707">
        <w:rPr>
          <w:color w:val="000000"/>
          <w:spacing w:val="-1"/>
          <w:sz w:val="32"/>
          <w:szCs w:val="32"/>
        </w:rPr>
        <w:t xml:space="preserve">С целью осуществления организации деятельности Совета </w:t>
      </w:r>
      <w:r w:rsidRPr="00BF5707">
        <w:rPr>
          <w:color w:val="000000"/>
          <w:sz w:val="32"/>
          <w:szCs w:val="32"/>
        </w:rPr>
        <w:t xml:space="preserve">Подгорносинюхинского </w:t>
      </w:r>
      <w:r w:rsidRPr="00BF5707">
        <w:rPr>
          <w:color w:val="000000"/>
          <w:spacing w:val="-1"/>
          <w:sz w:val="32"/>
          <w:szCs w:val="32"/>
        </w:rPr>
        <w:t>сельского поселения образованы</w:t>
      </w:r>
      <w:r w:rsidRPr="00BF5707">
        <w:rPr>
          <w:b/>
          <w:bCs/>
          <w:color w:val="000000"/>
          <w:spacing w:val="-1"/>
          <w:sz w:val="32"/>
          <w:szCs w:val="32"/>
        </w:rPr>
        <w:t xml:space="preserve"> 5 </w:t>
      </w:r>
      <w:r w:rsidRPr="00BF5707">
        <w:rPr>
          <w:color w:val="000000"/>
          <w:spacing w:val="-1"/>
          <w:sz w:val="32"/>
          <w:szCs w:val="32"/>
        </w:rPr>
        <w:t>постоянных депутатских комиссий,</w:t>
      </w:r>
      <w:r w:rsidRPr="00BF5707">
        <w:rPr>
          <w:color w:val="000000"/>
          <w:sz w:val="32"/>
          <w:szCs w:val="32"/>
        </w:rPr>
        <w:t xml:space="preserve"> курирующие соответствующие вопросы местного значения</w:t>
      </w:r>
      <w:r w:rsidRPr="00BF5707">
        <w:rPr>
          <w:color w:val="000000"/>
          <w:spacing w:val="-1"/>
          <w:sz w:val="32"/>
          <w:szCs w:val="32"/>
        </w:rPr>
        <w:t>:</w:t>
      </w:r>
    </w:p>
    <w:p w:rsidR="001558F8" w:rsidRPr="00BF5707" w:rsidRDefault="001558F8" w:rsidP="00575A07">
      <w:pPr>
        <w:pStyle w:val="a"/>
        <w:ind w:right="-143"/>
        <w:jc w:val="both"/>
        <w:rPr>
          <w:color w:val="000000"/>
          <w:sz w:val="32"/>
          <w:szCs w:val="32"/>
        </w:rPr>
      </w:pPr>
      <w:r w:rsidRPr="00BF5707">
        <w:rPr>
          <w:sz w:val="32"/>
          <w:szCs w:val="32"/>
        </w:rPr>
        <w:tab/>
        <w:t xml:space="preserve">Деятельность Совета сельского поселения была организована, согласно плану работы Совета Подгорносинюхинского сельского поселения Отрадненского района на 2019 год. Основной формой работы депутатов является участие в заседаниях сессий Совета и работа в постоянных комиссиях. </w:t>
      </w:r>
    </w:p>
    <w:p w:rsidR="001558F8" w:rsidRPr="00BF5707" w:rsidRDefault="001558F8" w:rsidP="00575A07">
      <w:pPr>
        <w:ind w:right="-143"/>
        <w:jc w:val="both"/>
        <w:rPr>
          <w:sz w:val="32"/>
          <w:szCs w:val="32"/>
        </w:rPr>
      </w:pPr>
      <w:r w:rsidRPr="00BF5707">
        <w:rPr>
          <w:sz w:val="32"/>
          <w:szCs w:val="32"/>
        </w:rPr>
        <w:tab/>
        <w:t>За  2020 год  было проведено 20 заседаний Совета Подгорносинюхинского сельского поселения Отрадненского района, из них 4 внеочередных. Было утверждено 58 решений.</w:t>
      </w:r>
    </w:p>
    <w:p w:rsidR="001558F8" w:rsidRPr="00BF5707" w:rsidRDefault="001558F8" w:rsidP="00082F7D">
      <w:pPr>
        <w:ind w:firstLine="708"/>
        <w:jc w:val="both"/>
        <w:rPr>
          <w:sz w:val="32"/>
          <w:szCs w:val="32"/>
        </w:rPr>
      </w:pPr>
    </w:p>
    <w:p w:rsidR="001558F8" w:rsidRPr="00BF5707" w:rsidRDefault="001558F8" w:rsidP="00082F7D">
      <w:pPr>
        <w:ind w:firstLine="708"/>
        <w:jc w:val="both"/>
        <w:rPr>
          <w:sz w:val="32"/>
          <w:szCs w:val="32"/>
        </w:rPr>
      </w:pPr>
      <w:r w:rsidRPr="00BF5707">
        <w:rPr>
          <w:sz w:val="32"/>
          <w:szCs w:val="32"/>
        </w:rPr>
        <w:t>Во всех делах и начинаниях активное участие принимают руководители и члены территориального общественного самоуправления.</w:t>
      </w:r>
    </w:p>
    <w:p w:rsidR="001558F8" w:rsidRPr="00BF5707" w:rsidRDefault="001558F8" w:rsidP="00082F7D">
      <w:pPr>
        <w:ind w:firstLine="708"/>
        <w:jc w:val="both"/>
        <w:rPr>
          <w:sz w:val="32"/>
          <w:szCs w:val="32"/>
        </w:rPr>
      </w:pPr>
      <w:r w:rsidRPr="00BF5707">
        <w:rPr>
          <w:sz w:val="32"/>
          <w:szCs w:val="32"/>
        </w:rPr>
        <w:t xml:space="preserve">На территории Подгорносинюхинского сельского поселения  образовано 2 органа ТОС. </w:t>
      </w:r>
    </w:p>
    <w:p w:rsidR="001558F8" w:rsidRPr="00BF5707" w:rsidRDefault="001558F8" w:rsidP="00082F7D">
      <w:pPr>
        <w:ind w:firstLine="708"/>
        <w:jc w:val="both"/>
        <w:rPr>
          <w:sz w:val="32"/>
          <w:szCs w:val="32"/>
        </w:rPr>
      </w:pPr>
      <w:r w:rsidRPr="00BF5707">
        <w:rPr>
          <w:sz w:val="32"/>
          <w:szCs w:val="32"/>
        </w:rPr>
        <w:t>В 2020 году руководители органов ТОС принимали участие в работе сессий Совета Подгорносинюхинского сельского поселения, выносили на рассмотрение депутатского корпуса вопросы благоустройства территорий сельского поселения, участвовали в сходах граждан, оказывали администрации сельского поселения помощь в решении вопросов местного значения в рамках закрепленных полномочий.</w:t>
      </w:r>
    </w:p>
    <w:p w:rsidR="001558F8" w:rsidRPr="00BF5707" w:rsidRDefault="001558F8" w:rsidP="00082F7D">
      <w:pPr>
        <w:ind w:firstLine="708"/>
        <w:jc w:val="both"/>
        <w:rPr>
          <w:sz w:val="32"/>
          <w:szCs w:val="32"/>
        </w:rPr>
      </w:pPr>
      <w:r w:rsidRPr="00BF5707">
        <w:rPr>
          <w:sz w:val="32"/>
          <w:szCs w:val="32"/>
        </w:rPr>
        <w:t xml:space="preserve">Хочу напомнить, что наша землячка Сергеева Зоя Николаевна, руководитель ТОС х. Солдатская Балка по итогам районного конкурса на «Лучшее территориально-общественное самоуправление в 2019 году» заняла почетное 2-е место. Призовой краевой грант, а это 318,7 тыс. рублей, решением сессии Совета депутатов Подгорносинюхинского сельского поселения в 2020 году, был направлен на укладку разводящих водопроводных сетей, протяженностью 850 метров, с целью бесперебойной подачи воды жителям ул. Шоссейной х. Солдатская Балка. </w:t>
      </w:r>
    </w:p>
    <w:p w:rsidR="001558F8" w:rsidRPr="00BF5707" w:rsidRDefault="001558F8" w:rsidP="00054117">
      <w:pPr>
        <w:pStyle w:val="NoSpacing"/>
        <w:ind w:firstLine="720"/>
        <w:jc w:val="both"/>
        <w:rPr>
          <w:b w:val="0"/>
          <w:bCs w:val="0"/>
          <w:color w:val="000000"/>
          <w:sz w:val="32"/>
          <w:szCs w:val="32"/>
        </w:rPr>
      </w:pPr>
      <w:r w:rsidRPr="00BF5707">
        <w:rPr>
          <w:b w:val="0"/>
          <w:bCs w:val="0"/>
          <w:color w:val="000000"/>
          <w:sz w:val="32"/>
          <w:szCs w:val="32"/>
        </w:rPr>
        <w:t xml:space="preserve">Реализация данных мероприятий стала возможной при поддержке администрации Краснодарского края в лице нашего Губернатора Вениамина Ивановича Кондратьева, за что жители </w:t>
      </w:r>
      <w:r w:rsidRPr="00BF5707">
        <w:rPr>
          <w:b w:val="0"/>
          <w:bCs w:val="0"/>
          <w:sz w:val="32"/>
          <w:szCs w:val="32"/>
        </w:rPr>
        <w:t>Подгорносинюхинского</w:t>
      </w:r>
      <w:r w:rsidRPr="00BF5707">
        <w:rPr>
          <w:b w:val="0"/>
          <w:bCs w:val="0"/>
          <w:color w:val="000000"/>
          <w:sz w:val="32"/>
          <w:szCs w:val="32"/>
        </w:rPr>
        <w:t xml:space="preserve"> сельского поселения выражают искренние слова благодарности.</w:t>
      </w:r>
    </w:p>
    <w:p w:rsidR="001558F8" w:rsidRPr="00BF5707" w:rsidRDefault="001558F8" w:rsidP="00082F7D">
      <w:pPr>
        <w:ind w:firstLine="708"/>
        <w:jc w:val="both"/>
        <w:rPr>
          <w:sz w:val="32"/>
          <w:szCs w:val="32"/>
        </w:rPr>
      </w:pPr>
    </w:p>
    <w:p w:rsidR="001558F8" w:rsidRPr="00BF5707" w:rsidRDefault="001558F8" w:rsidP="00D30710">
      <w:pPr>
        <w:pStyle w:val="BodyText"/>
        <w:ind w:right="-143" w:firstLine="708"/>
        <w:jc w:val="both"/>
        <w:rPr>
          <w:sz w:val="32"/>
          <w:szCs w:val="32"/>
        </w:rPr>
      </w:pPr>
      <w:r w:rsidRPr="00BF5707">
        <w:rPr>
          <w:sz w:val="32"/>
          <w:szCs w:val="32"/>
        </w:rPr>
        <w:t>К полномочиям органов местного самоуправления поселения относятся и вопросы по обеспечению первичных мер пожарной безопасности в границах сельских населенных пунктов, поэтому администрация поселения ведет работу по предупреждению пожаров в жилом секторе и ландшафтных  возгораний.</w:t>
      </w:r>
    </w:p>
    <w:p w:rsidR="001558F8" w:rsidRPr="00BF5707" w:rsidRDefault="001558F8" w:rsidP="00722CC1">
      <w:pPr>
        <w:jc w:val="both"/>
        <w:rPr>
          <w:b/>
          <w:bCs/>
          <w:sz w:val="32"/>
          <w:szCs w:val="32"/>
          <w:shd w:val="clear" w:color="auto" w:fill="FFFFFF"/>
        </w:rPr>
      </w:pPr>
      <w:r w:rsidRPr="00BF5707">
        <w:rPr>
          <w:sz w:val="32"/>
          <w:szCs w:val="32"/>
        </w:rPr>
        <w:tab/>
      </w:r>
    </w:p>
    <w:p w:rsidR="001558F8" w:rsidRPr="00BF5707" w:rsidRDefault="001558F8" w:rsidP="00082F7D">
      <w:pPr>
        <w:ind w:firstLine="708"/>
        <w:jc w:val="both"/>
        <w:rPr>
          <w:sz w:val="32"/>
          <w:szCs w:val="32"/>
        </w:rPr>
      </w:pPr>
      <w:r w:rsidRPr="00BF5707">
        <w:rPr>
          <w:sz w:val="32"/>
          <w:szCs w:val="32"/>
        </w:rPr>
        <w:t xml:space="preserve">Одним из самых актуальных вопросов деятельности администрации был и остается вопрос благоустройства территории населенных пунктов. </w:t>
      </w:r>
    </w:p>
    <w:p w:rsidR="001558F8" w:rsidRPr="00BF5707" w:rsidRDefault="001558F8" w:rsidP="00082F7D">
      <w:pPr>
        <w:ind w:firstLine="708"/>
        <w:jc w:val="both"/>
        <w:rPr>
          <w:sz w:val="32"/>
          <w:szCs w:val="32"/>
        </w:rPr>
      </w:pPr>
      <w:r w:rsidRPr="00BF5707">
        <w:rPr>
          <w:sz w:val="32"/>
          <w:szCs w:val="32"/>
        </w:rPr>
        <w:t xml:space="preserve">В течение отчетного периода на территории поселения проводились Всекубанские месячники по наведению санитарного порядка, субботники, санитарные дни, в которых принимали участие коллективы учреждений и предприятий, осуществляющих свою деятельность на территории поселения. Коллективами организаций постоянно поддерживается санитарное состояние на памятниках и в парке сельского поселения.  </w:t>
      </w:r>
    </w:p>
    <w:p w:rsidR="001558F8" w:rsidRPr="00BF5707" w:rsidRDefault="001558F8" w:rsidP="00054117">
      <w:pPr>
        <w:jc w:val="both"/>
        <w:rPr>
          <w:sz w:val="32"/>
          <w:szCs w:val="32"/>
        </w:rPr>
      </w:pPr>
      <w:r w:rsidRPr="00BF5707">
        <w:rPr>
          <w:sz w:val="32"/>
          <w:szCs w:val="32"/>
        </w:rPr>
        <w:t xml:space="preserve">         В преддверии праздника «Пасха» на всех кладбищах поселения проводилась работа по подготовке к массовому посещению жителей и гостей поселения: вывозился мусор, производилась вырубка поросли деревьев и кустарников.</w:t>
      </w:r>
    </w:p>
    <w:p w:rsidR="001558F8" w:rsidRPr="00BF5707" w:rsidRDefault="001558F8" w:rsidP="005C7D8A">
      <w:pPr>
        <w:jc w:val="both"/>
        <w:rPr>
          <w:sz w:val="32"/>
          <w:szCs w:val="32"/>
        </w:rPr>
      </w:pPr>
      <w:r w:rsidRPr="00BF5707">
        <w:rPr>
          <w:sz w:val="32"/>
          <w:szCs w:val="32"/>
        </w:rPr>
        <w:t xml:space="preserve">         На данный момент  администрацией сельского поселения при поддержке неравнодушных жителей и земляков продолжается работа по замене пришедшей в негодность деревянной изгороди на металлическую на кладбище  в ст. Подгорная Синюха.</w:t>
      </w:r>
    </w:p>
    <w:p w:rsidR="001558F8" w:rsidRPr="00BF5707" w:rsidRDefault="001558F8" w:rsidP="005C7D8A">
      <w:pPr>
        <w:jc w:val="both"/>
        <w:rPr>
          <w:sz w:val="32"/>
          <w:szCs w:val="32"/>
        </w:rPr>
      </w:pPr>
    </w:p>
    <w:p w:rsidR="001558F8" w:rsidRPr="00BF5707" w:rsidRDefault="001558F8" w:rsidP="005C7D8A">
      <w:pPr>
        <w:jc w:val="both"/>
        <w:rPr>
          <w:sz w:val="32"/>
          <w:szCs w:val="32"/>
        </w:rPr>
      </w:pPr>
      <w:r w:rsidRPr="00BF5707">
        <w:rPr>
          <w:sz w:val="32"/>
          <w:szCs w:val="32"/>
        </w:rPr>
        <w:t xml:space="preserve">И за это всем им хочется сказать: Огромное спасибо! </w:t>
      </w:r>
    </w:p>
    <w:p w:rsidR="001558F8" w:rsidRPr="00BF5707" w:rsidRDefault="001558F8" w:rsidP="00082F7D">
      <w:pPr>
        <w:ind w:firstLine="708"/>
        <w:jc w:val="both"/>
        <w:rPr>
          <w:sz w:val="32"/>
          <w:szCs w:val="32"/>
        </w:rPr>
      </w:pPr>
    </w:p>
    <w:p w:rsidR="001558F8" w:rsidRPr="00BF5707" w:rsidRDefault="001558F8" w:rsidP="00082F7D">
      <w:pPr>
        <w:ind w:firstLine="708"/>
        <w:jc w:val="both"/>
        <w:rPr>
          <w:b/>
          <w:bCs/>
          <w:sz w:val="32"/>
          <w:szCs w:val="32"/>
          <w:u w:val="single"/>
        </w:rPr>
      </w:pPr>
      <w:r w:rsidRPr="00BF5707">
        <w:rPr>
          <w:b/>
          <w:bCs/>
          <w:sz w:val="32"/>
          <w:szCs w:val="32"/>
          <w:u w:val="single"/>
        </w:rPr>
        <w:t>Доходная часть:</w:t>
      </w:r>
    </w:p>
    <w:p w:rsidR="001558F8" w:rsidRPr="00BF5707" w:rsidRDefault="001558F8" w:rsidP="00831C2A">
      <w:pPr>
        <w:ind w:firstLine="708"/>
        <w:jc w:val="both"/>
        <w:rPr>
          <w:b/>
          <w:bCs/>
          <w:sz w:val="32"/>
          <w:szCs w:val="32"/>
        </w:rPr>
      </w:pPr>
    </w:p>
    <w:p w:rsidR="001558F8" w:rsidRPr="00BF5707" w:rsidRDefault="001558F8" w:rsidP="00F82203">
      <w:pPr>
        <w:ind w:firstLine="708"/>
        <w:jc w:val="both"/>
        <w:rPr>
          <w:b/>
          <w:bCs/>
          <w:sz w:val="32"/>
          <w:szCs w:val="32"/>
        </w:rPr>
      </w:pPr>
      <w:r w:rsidRPr="00BF5707">
        <w:rPr>
          <w:sz w:val="32"/>
          <w:szCs w:val="32"/>
        </w:rPr>
        <w:t>За 2020 год в бюджет поселения поступило 12 млн. 587,5тыс. рублей при плановых назначениях – 12 млн. 581,5 тыс. рублей, таким образом исполнение по доходам составляет 101,4%.</w:t>
      </w:r>
    </w:p>
    <w:p w:rsidR="001558F8" w:rsidRPr="00BF5707" w:rsidRDefault="001558F8" w:rsidP="00F82203">
      <w:pPr>
        <w:ind w:firstLine="708"/>
        <w:jc w:val="both"/>
        <w:rPr>
          <w:b/>
          <w:bCs/>
          <w:sz w:val="32"/>
          <w:szCs w:val="32"/>
        </w:rPr>
      </w:pPr>
      <w:r w:rsidRPr="00BF5707">
        <w:rPr>
          <w:sz w:val="32"/>
          <w:szCs w:val="32"/>
        </w:rPr>
        <w:t>Налоговые и неналоговые доходы исполнены на 101,3%: при плановых назначениях 4 млн. 535,6 тыс. рублей, поступило 4 млн. 541,6 тыс. рублей.</w:t>
      </w:r>
    </w:p>
    <w:p w:rsidR="001558F8" w:rsidRPr="00BF5707" w:rsidRDefault="001558F8" w:rsidP="00F82203">
      <w:pPr>
        <w:ind w:firstLine="708"/>
        <w:jc w:val="both"/>
        <w:rPr>
          <w:b/>
          <w:bCs/>
          <w:sz w:val="32"/>
          <w:szCs w:val="32"/>
        </w:rPr>
      </w:pPr>
      <w:r w:rsidRPr="00BF5707">
        <w:rPr>
          <w:sz w:val="32"/>
          <w:szCs w:val="32"/>
        </w:rPr>
        <w:t>Безвозмездные поступления (субсидии, дотации, субвенции, иные межбюджетные трансферты): поступило – 8млн. 045,8 тысяч  рублей, при плановых назначениях – 8млн. 045,8 тысяч рублей. Исполнение составило 100,0 %.</w:t>
      </w:r>
    </w:p>
    <w:p w:rsidR="001558F8" w:rsidRPr="00BF5707" w:rsidRDefault="001558F8" w:rsidP="00F82203">
      <w:pPr>
        <w:ind w:firstLine="708"/>
        <w:jc w:val="both"/>
        <w:rPr>
          <w:b/>
          <w:bCs/>
          <w:sz w:val="32"/>
          <w:szCs w:val="32"/>
        </w:rPr>
      </w:pPr>
      <w:r w:rsidRPr="00BF5707">
        <w:rPr>
          <w:b/>
          <w:bCs/>
          <w:sz w:val="32"/>
          <w:szCs w:val="32"/>
          <w:u w:val="single"/>
        </w:rPr>
        <w:t>Расходная часть</w:t>
      </w:r>
      <w:r w:rsidRPr="00BF5707">
        <w:rPr>
          <w:sz w:val="32"/>
          <w:szCs w:val="32"/>
        </w:rPr>
        <w:t xml:space="preserve"> бюджета исполнена на сумму 12 млн. 647,0тыс. руб.  (98,3% ), в том числе:</w:t>
      </w:r>
    </w:p>
    <w:p w:rsidR="001558F8" w:rsidRPr="00BF5707" w:rsidRDefault="001558F8" w:rsidP="00F82203">
      <w:pPr>
        <w:ind w:firstLine="708"/>
        <w:jc w:val="both"/>
        <w:rPr>
          <w:sz w:val="32"/>
          <w:szCs w:val="32"/>
        </w:rPr>
      </w:pPr>
      <w:r w:rsidRPr="00BF5707">
        <w:rPr>
          <w:sz w:val="32"/>
          <w:szCs w:val="32"/>
        </w:rPr>
        <w:t>-</w:t>
      </w:r>
      <w:r w:rsidRPr="00BF5707">
        <w:rPr>
          <w:sz w:val="32"/>
          <w:szCs w:val="32"/>
          <w:u w:val="single"/>
        </w:rPr>
        <w:t>общегосударственные вопросы</w:t>
      </w:r>
      <w:r w:rsidRPr="00BF5707">
        <w:rPr>
          <w:sz w:val="32"/>
          <w:szCs w:val="32"/>
        </w:rPr>
        <w:t>, при плане 3 млн. 867,6 тыс. рублей, исполнено 3 млн. 872,3 тысячи рублей (99,8%);</w:t>
      </w:r>
    </w:p>
    <w:p w:rsidR="001558F8" w:rsidRPr="00BF5707" w:rsidRDefault="001558F8" w:rsidP="00F82203">
      <w:pPr>
        <w:ind w:firstLine="708"/>
        <w:jc w:val="both"/>
        <w:rPr>
          <w:b/>
          <w:bCs/>
          <w:sz w:val="32"/>
          <w:szCs w:val="32"/>
        </w:rPr>
      </w:pPr>
      <w:r w:rsidRPr="00BF5707">
        <w:rPr>
          <w:sz w:val="32"/>
          <w:szCs w:val="32"/>
        </w:rPr>
        <w:t>-</w:t>
      </w:r>
      <w:r w:rsidRPr="00BF5707">
        <w:rPr>
          <w:sz w:val="32"/>
          <w:szCs w:val="32"/>
          <w:u w:val="single"/>
        </w:rPr>
        <w:t>национальная оборона</w:t>
      </w:r>
      <w:r w:rsidRPr="00BF5707">
        <w:rPr>
          <w:sz w:val="32"/>
          <w:szCs w:val="32"/>
        </w:rPr>
        <w:t>, при плане 97,2 тыс. рублей, исполнение составило 100,0%;</w:t>
      </w:r>
    </w:p>
    <w:p w:rsidR="001558F8" w:rsidRPr="00BF5707" w:rsidRDefault="001558F8" w:rsidP="00F82203">
      <w:pPr>
        <w:ind w:firstLine="708"/>
        <w:jc w:val="both"/>
        <w:rPr>
          <w:b/>
          <w:bCs/>
          <w:sz w:val="32"/>
          <w:szCs w:val="32"/>
        </w:rPr>
      </w:pPr>
      <w:r w:rsidRPr="00BF5707">
        <w:rPr>
          <w:sz w:val="32"/>
          <w:szCs w:val="32"/>
        </w:rPr>
        <w:t>-</w:t>
      </w:r>
      <w:r w:rsidRPr="00BF5707">
        <w:rPr>
          <w:sz w:val="32"/>
          <w:szCs w:val="32"/>
          <w:u w:val="single"/>
        </w:rPr>
        <w:t>национальная безопасность и правоохранительная деятельность</w:t>
      </w:r>
      <w:r w:rsidRPr="00BF5707">
        <w:rPr>
          <w:sz w:val="32"/>
          <w:szCs w:val="32"/>
        </w:rPr>
        <w:t>, при плане 17,8 тыс. рублей, исполнение составило 100%;</w:t>
      </w:r>
    </w:p>
    <w:p w:rsidR="001558F8" w:rsidRPr="00BF5707" w:rsidRDefault="001558F8" w:rsidP="00F82203">
      <w:pPr>
        <w:ind w:firstLine="708"/>
        <w:jc w:val="both"/>
        <w:rPr>
          <w:b/>
          <w:bCs/>
          <w:sz w:val="32"/>
          <w:szCs w:val="32"/>
        </w:rPr>
      </w:pPr>
      <w:r w:rsidRPr="00BF5707">
        <w:rPr>
          <w:sz w:val="32"/>
          <w:szCs w:val="32"/>
        </w:rPr>
        <w:t>-</w:t>
      </w:r>
      <w:r w:rsidRPr="00BF5707">
        <w:rPr>
          <w:sz w:val="32"/>
          <w:szCs w:val="32"/>
          <w:u w:val="single"/>
        </w:rPr>
        <w:t>национальная экономика</w:t>
      </w:r>
      <w:r w:rsidRPr="00BF5707">
        <w:rPr>
          <w:sz w:val="32"/>
          <w:szCs w:val="32"/>
        </w:rPr>
        <w:t>, план 5 млн. 204,3 тысяч  рублей, исполнено 5 млн. 204,3 тысяч рублей (99,3%),</w:t>
      </w:r>
    </w:p>
    <w:p w:rsidR="001558F8" w:rsidRPr="00BF5707" w:rsidRDefault="001558F8" w:rsidP="00F82203">
      <w:pPr>
        <w:ind w:firstLine="708"/>
        <w:jc w:val="both"/>
        <w:rPr>
          <w:b/>
          <w:bCs/>
          <w:sz w:val="32"/>
          <w:szCs w:val="32"/>
        </w:rPr>
      </w:pPr>
      <w:r w:rsidRPr="00BF5707">
        <w:rPr>
          <w:sz w:val="32"/>
          <w:szCs w:val="32"/>
        </w:rPr>
        <w:t>-</w:t>
      </w:r>
      <w:r w:rsidRPr="00BF5707">
        <w:rPr>
          <w:sz w:val="32"/>
          <w:szCs w:val="32"/>
          <w:u w:val="single"/>
        </w:rPr>
        <w:t>жилищно-коммунальное хозяйство</w:t>
      </w:r>
      <w:r w:rsidRPr="00BF5707">
        <w:rPr>
          <w:sz w:val="32"/>
          <w:szCs w:val="32"/>
        </w:rPr>
        <w:t>, план 754,5 тысяч рублей, исполнено 751,8 тысяч рублей (99,6%);</w:t>
      </w:r>
    </w:p>
    <w:p w:rsidR="001558F8" w:rsidRPr="00BF5707" w:rsidRDefault="001558F8" w:rsidP="00F82203">
      <w:pPr>
        <w:ind w:firstLine="708"/>
        <w:jc w:val="both"/>
        <w:rPr>
          <w:sz w:val="32"/>
          <w:szCs w:val="32"/>
        </w:rPr>
      </w:pPr>
      <w:r w:rsidRPr="00BF5707">
        <w:rPr>
          <w:sz w:val="32"/>
          <w:szCs w:val="32"/>
        </w:rPr>
        <w:t>-</w:t>
      </w:r>
      <w:r w:rsidRPr="00BF5707">
        <w:rPr>
          <w:sz w:val="32"/>
          <w:szCs w:val="32"/>
          <w:u w:val="single"/>
        </w:rPr>
        <w:t>культура</w:t>
      </w:r>
      <w:r w:rsidRPr="00BF5707">
        <w:rPr>
          <w:sz w:val="32"/>
          <w:szCs w:val="32"/>
        </w:rPr>
        <w:t>, план 2 млн. 038,4 тысяч рублей, исполнено 1 млн. 946,2 тысяч рублей (95,5%);</w:t>
      </w:r>
    </w:p>
    <w:p w:rsidR="001558F8" w:rsidRPr="00652430" w:rsidRDefault="001558F8" w:rsidP="00F82203">
      <w:pPr>
        <w:ind w:firstLine="708"/>
        <w:jc w:val="both"/>
        <w:rPr>
          <w:sz w:val="32"/>
          <w:szCs w:val="32"/>
        </w:rPr>
      </w:pPr>
      <w:r w:rsidRPr="00BF5707">
        <w:rPr>
          <w:sz w:val="32"/>
          <w:szCs w:val="32"/>
        </w:rPr>
        <w:t>-</w:t>
      </w:r>
      <w:r w:rsidRPr="00BF5707">
        <w:rPr>
          <w:sz w:val="32"/>
          <w:szCs w:val="32"/>
          <w:u w:val="single"/>
        </w:rPr>
        <w:t>физическая культура и спорт</w:t>
      </w:r>
      <w:r w:rsidRPr="00BF5707">
        <w:rPr>
          <w:sz w:val="32"/>
          <w:szCs w:val="32"/>
        </w:rPr>
        <w:t>, при плане 86,4 тысяч  рублей, исполнено 77,2 тысячи рублей  (89,4%).</w:t>
      </w:r>
    </w:p>
    <w:p w:rsidR="001558F8" w:rsidRPr="009B512A" w:rsidRDefault="001558F8" w:rsidP="009E52E2">
      <w:pPr>
        <w:ind w:firstLine="708"/>
        <w:jc w:val="both"/>
        <w:rPr>
          <w:sz w:val="32"/>
          <w:szCs w:val="32"/>
        </w:rPr>
      </w:pPr>
      <w:bookmarkStart w:id="0" w:name="_Hlk30487097"/>
      <w:r w:rsidRPr="009B512A">
        <w:rPr>
          <w:sz w:val="32"/>
          <w:szCs w:val="32"/>
        </w:rPr>
        <w:t>В связи с дефицитом финансирования в Министерстве финансов Краснодарского края, связанным с направлением финансовых средств на борьбу с пандемией, отложены мероприятия, в которых наше учреждение культуры было включено в Государственную программу «Развитие культуры» на 2021 год на капитальный ремонт отопительной системы, а также по программе укрепления материально-технической базы, это приобретение звуко-усиливающей аппаратуры.</w:t>
      </w:r>
    </w:p>
    <w:p w:rsidR="001558F8" w:rsidRPr="00A94BEA" w:rsidRDefault="001558F8" w:rsidP="009E52E2">
      <w:pPr>
        <w:ind w:firstLine="708"/>
        <w:jc w:val="both"/>
        <w:rPr>
          <w:sz w:val="32"/>
          <w:szCs w:val="32"/>
        </w:rPr>
      </w:pPr>
    </w:p>
    <w:p w:rsidR="001558F8" w:rsidRPr="00652430" w:rsidRDefault="001558F8" w:rsidP="00317C7B">
      <w:pPr>
        <w:ind w:firstLine="708"/>
        <w:jc w:val="both"/>
        <w:rPr>
          <w:sz w:val="32"/>
          <w:szCs w:val="32"/>
        </w:rPr>
      </w:pPr>
      <w:bookmarkStart w:id="1" w:name="_GoBack"/>
      <w:bookmarkEnd w:id="1"/>
    </w:p>
    <w:p w:rsidR="001558F8" w:rsidRPr="00BF5707" w:rsidRDefault="001558F8" w:rsidP="0090360A">
      <w:pPr>
        <w:ind w:firstLine="708"/>
        <w:jc w:val="both"/>
        <w:rPr>
          <w:color w:val="000000"/>
          <w:sz w:val="32"/>
          <w:szCs w:val="32"/>
        </w:rPr>
      </w:pPr>
      <w:r w:rsidRPr="00BF5707">
        <w:rPr>
          <w:sz w:val="32"/>
          <w:szCs w:val="32"/>
        </w:rPr>
        <w:t xml:space="preserve">В 2020 году по программе «Улично-дорожная сеть» в поселении был </w:t>
      </w:r>
      <w:r w:rsidRPr="00BF5707">
        <w:rPr>
          <w:color w:val="000000"/>
          <w:sz w:val="32"/>
          <w:szCs w:val="32"/>
        </w:rPr>
        <w:t>произведен ремонт дороги по ул. Ленина от дома №30 до №86 в ст. Подгорная Синюха в асфальтовом исполнении протяженностью 470 метров, а также участок дороги по ул. Ленина от краевой дороги до домовладения по ул. Ленина 25а, протяженностью 70 метров, сумма данного проекта составит 2 668 172 000 рублей при софинансировании (5%) сумма из местного бюджета составили 106 772 рубля.</w:t>
      </w:r>
    </w:p>
    <w:p w:rsidR="001558F8" w:rsidRPr="00BF5707" w:rsidRDefault="001558F8" w:rsidP="0090360A">
      <w:pPr>
        <w:ind w:firstLine="708"/>
        <w:jc w:val="both"/>
        <w:rPr>
          <w:b/>
          <w:bCs/>
          <w:color w:val="000000"/>
          <w:sz w:val="32"/>
          <w:szCs w:val="32"/>
        </w:rPr>
      </w:pPr>
      <w:r w:rsidRPr="00BF5707">
        <w:rPr>
          <w:color w:val="000000"/>
          <w:sz w:val="32"/>
          <w:szCs w:val="32"/>
        </w:rPr>
        <w:t>Хочу отметить, что работа по асфальтированию данного участка продолжится и в этом году.</w:t>
      </w:r>
    </w:p>
    <w:p w:rsidR="001558F8" w:rsidRPr="00BF5707" w:rsidRDefault="001558F8" w:rsidP="002D53C9">
      <w:pPr>
        <w:pStyle w:val="NoSpacing"/>
        <w:ind w:firstLine="720"/>
        <w:jc w:val="both"/>
        <w:rPr>
          <w:b w:val="0"/>
          <w:bCs w:val="0"/>
          <w:color w:val="000000"/>
          <w:sz w:val="32"/>
          <w:szCs w:val="32"/>
        </w:rPr>
      </w:pPr>
      <w:r w:rsidRPr="00BF5707">
        <w:rPr>
          <w:b w:val="0"/>
          <w:bCs w:val="0"/>
          <w:color w:val="000000"/>
          <w:sz w:val="32"/>
          <w:szCs w:val="32"/>
        </w:rPr>
        <w:t xml:space="preserve"> По программе «Ремонт дорог местного значения» проведен ремонт дорог в гравийном исполнении по ул. Школьной протяженностью 120 метров, стоимость работ составила 129 402,0 рублей, производилась отсыпка дороги по ул. Речная ст. Подгорная Синюха, протяженностью 600 метров, стоимость работ составила 295 868,0 рублей. Грейдирование участков дорог по ул. Речная, Школьная, ст. Подгорная Синюха, ул. Шоссейной, а также подъезд к кладбищу  х. Солдатская Балка. Всего затраты из местного бюджета по данной программе составили  677,6 тысяч рублей.  </w:t>
      </w:r>
    </w:p>
    <w:p w:rsidR="001558F8" w:rsidRPr="00BF5707" w:rsidRDefault="001558F8" w:rsidP="002D53C9">
      <w:pPr>
        <w:pStyle w:val="NoSpacing"/>
        <w:ind w:firstLine="720"/>
        <w:jc w:val="both"/>
        <w:rPr>
          <w:b w:val="0"/>
          <w:bCs w:val="0"/>
          <w:color w:val="000000"/>
          <w:sz w:val="32"/>
          <w:szCs w:val="32"/>
        </w:rPr>
      </w:pPr>
      <w:r w:rsidRPr="00BF5707">
        <w:rPr>
          <w:b w:val="0"/>
          <w:bCs w:val="0"/>
          <w:color w:val="000000"/>
          <w:sz w:val="32"/>
          <w:szCs w:val="32"/>
        </w:rPr>
        <w:t>В 2020 году планируется закончить ремонт участка  дороги ул. Казачьей в ст. Спокойная Синюха, а также подсыпка проблемных участков дорог в границах поселения.</w:t>
      </w:r>
    </w:p>
    <w:p w:rsidR="001558F8" w:rsidRPr="00BF5707" w:rsidRDefault="001558F8" w:rsidP="003838FF">
      <w:pPr>
        <w:ind w:firstLine="708"/>
        <w:jc w:val="both"/>
        <w:rPr>
          <w:sz w:val="32"/>
          <w:szCs w:val="32"/>
        </w:rPr>
      </w:pPr>
      <w:r w:rsidRPr="00BF5707">
        <w:rPr>
          <w:sz w:val="32"/>
          <w:szCs w:val="32"/>
        </w:rPr>
        <w:t xml:space="preserve">Вся реализация данных программ осуществляется благодаря поддержке губернатора и Законодательного Собрания Краснодарского края. </w:t>
      </w:r>
    </w:p>
    <w:p w:rsidR="001558F8" w:rsidRPr="00BF5707" w:rsidRDefault="001558F8" w:rsidP="002D53C9">
      <w:pPr>
        <w:pStyle w:val="NoSpacing"/>
        <w:ind w:firstLine="720"/>
        <w:jc w:val="both"/>
        <w:rPr>
          <w:b w:val="0"/>
          <w:bCs w:val="0"/>
          <w:color w:val="000000"/>
          <w:sz w:val="32"/>
          <w:szCs w:val="32"/>
        </w:rPr>
      </w:pPr>
    </w:p>
    <w:p w:rsidR="001558F8" w:rsidRPr="00BF5707" w:rsidRDefault="001558F8" w:rsidP="00FC5330">
      <w:pPr>
        <w:pStyle w:val="NoSpacing"/>
        <w:ind w:firstLine="720"/>
        <w:jc w:val="both"/>
        <w:rPr>
          <w:b w:val="0"/>
          <w:bCs w:val="0"/>
          <w:color w:val="000000"/>
          <w:sz w:val="32"/>
          <w:szCs w:val="32"/>
        </w:rPr>
      </w:pPr>
      <w:r w:rsidRPr="00BF5707">
        <w:rPr>
          <w:b w:val="0"/>
          <w:bCs w:val="0"/>
          <w:color w:val="000000"/>
          <w:sz w:val="32"/>
          <w:szCs w:val="32"/>
        </w:rPr>
        <w:t>С целью решения проблем, касающихся уличного освещения, затраты на оплату эл.энергии в 2020 году составили 350,4 тыс. рублей, а также приобретались электроматериалы для ремонта сетей уличного освещения на сумму 20,3 тысяч рублей.</w:t>
      </w:r>
    </w:p>
    <w:p w:rsidR="001558F8" w:rsidRPr="00BF5707" w:rsidRDefault="001558F8" w:rsidP="00FC5330">
      <w:pPr>
        <w:pStyle w:val="NoSpacing"/>
        <w:ind w:firstLine="720"/>
        <w:jc w:val="both"/>
        <w:rPr>
          <w:b w:val="0"/>
          <w:bCs w:val="0"/>
          <w:color w:val="000000"/>
          <w:sz w:val="32"/>
          <w:szCs w:val="32"/>
        </w:rPr>
      </w:pPr>
      <w:r w:rsidRPr="00BF5707">
        <w:rPr>
          <w:b w:val="0"/>
          <w:bCs w:val="0"/>
          <w:color w:val="000000"/>
          <w:sz w:val="32"/>
          <w:szCs w:val="32"/>
        </w:rPr>
        <w:t>ООО «Дезцентр» ст. Отрадная проведены работы по дератизации и дезинсекции (это обработка от мышей и клещей) на трёх кладбищах поселения и детских площадках на сумму 34 219,95 рублей.</w:t>
      </w:r>
    </w:p>
    <w:p w:rsidR="001558F8" w:rsidRPr="00BF5707" w:rsidRDefault="001558F8" w:rsidP="00FC5330">
      <w:pPr>
        <w:pStyle w:val="NoSpacing"/>
        <w:ind w:firstLine="720"/>
        <w:jc w:val="both"/>
        <w:rPr>
          <w:b w:val="0"/>
          <w:bCs w:val="0"/>
          <w:color w:val="000000"/>
          <w:sz w:val="32"/>
          <w:szCs w:val="32"/>
        </w:rPr>
      </w:pPr>
      <w:r w:rsidRPr="00BF5707">
        <w:rPr>
          <w:b w:val="0"/>
          <w:bCs w:val="0"/>
          <w:color w:val="000000"/>
          <w:sz w:val="32"/>
          <w:szCs w:val="32"/>
        </w:rPr>
        <w:t>Приобретен металл на кладбище ст. Подгорная Синюха на сумму 106,8 тыс. рублей.</w:t>
      </w:r>
    </w:p>
    <w:p w:rsidR="001558F8" w:rsidRPr="00BF5707" w:rsidRDefault="001558F8" w:rsidP="00FC5330">
      <w:pPr>
        <w:pStyle w:val="NoSpacing"/>
        <w:ind w:firstLine="720"/>
        <w:jc w:val="both"/>
        <w:rPr>
          <w:b w:val="0"/>
          <w:bCs w:val="0"/>
          <w:color w:val="000000"/>
          <w:sz w:val="32"/>
          <w:szCs w:val="32"/>
        </w:rPr>
      </w:pPr>
      <w:r w:rsidRPr="00BF5707">
        <w:rPr>
          <w:b w:val="0"/>
          <w:bCs w:val="0"/>
          <w:color w:val="000000"/>
          <w:sz w:val="32"/>
          <w:szCs w:val="32"/>
        </w:rPr>
        <w:t xml:space="preserve">По линии спорта из местного бюджета был приобретен уличный тренажер  на сумму 46 185,0 рублей, </w:t>
      </w:r>
    </w:p>
    <w:p w:rsidR="001558F8" w:rsidRPr="00BF5707" w:rsidRDefault="001558F8" w:rsidP="00F63CF5">
      <w:pPr>
        <w:jc w:val="both"/>
        <w:rPr>
          <w:sz w:val="28"/>
          <w:szCs w:val="28"/>
        </w:rPr>
      </w:pPr>
      <w:r w:rsidRPr="00BF5707">
        <w:rPr>
          <w:color w:val="000000"/>
          <w:sz w:val="32"/>
          <w:szCs w:val="32"/>
        </w:rPr>
        <w:t xml:space="preserve">          В рамках краевого проекта «Инициативное бюджетирование» на стадионе в ст. Подгорная Синюха была построена площадка в асфальтовом исполнении для уличных тренажеров, а также установлены урны и лавочки. На сумму экономии, полученную от торгов, к площадке была проложена тротуарная дорожка и приобретен еще один уличный тренажер. Сумма расходов на данные цели из краевого бюджета составила </w:t>
      </w:r>
      <w:r w:rsidRPr="00BF5707">
        <w:rPr>
          <w:sz w:val="32"/>
          <w:szCs w:val="32"/>
        </w:rPr>
        <w:t>434, 9 тыс. рублей при софинансировании из местного бюджета всего 1 947,0 рублей</w:t>
      </w:r>
      <w:r w:rsidRPr="00BF5707">
        <w:rPr>
          <w:sz w:val="28"/>
          <w:szCs w:val="28"/>
        </w:rPr>
        <w:t>.</w:t>
      </w:r>
    </w:p>
    <w:p w:rsidR="001558F8" w:rsidRPr="00BF5707" w:rsidRDefault="001558F8" w:rsidP="00F63CF5">
      <w:pPr>
        <w:jc w:val="both"/>
        <w:rPr>
          <w:sz w:val="28"/>
          <w:szCs w:val="28"/>
        </w:rPr>
      </w:pPr>
    </w:p>
    <w:p w:rsidR="001558F8" w:rsidRPr="00BF5707" w:rsidRDefault="001558F8" w:rsidP="00F63CF5">
      <w:pPr>
        <w:jc w:val="both"/>
        <w:rPr>
          <w:sz w:val="32"/>
          <w:szCs w:val="32"/>
        </w:rPr>
      </w:pPr>
      <w:r w:rsidRPr="00BF5707">
        <w:rPr>
          <w:sz w:val="32"/>
          <w:szCs w:val="32"/>
        </w:rPr>
        <w:t xml:space="preserve">         Хочу отметить, что данная программа продолжит работать и в нынешнем году, администрация поселения, при поддержке инициативной группы готовит пакет документов для предоставления на отборочный конкурс в Департамент внутренней политики администрации Краснодарского края  на благоустройство пешеходной зоны вдоль сельского Дома культуры, а также в продолжение благоустройства нашего стадиона, а это ограждение и установка навеса над площадкой для тренажеров.</w:t>
      </w:r>
    </w:p>
    <w:p w:rsidR="001558F8" w:rsidRPr="00BF5707" w:rsidRDefault="001558F8" w:rsidP="00F63CF5">
      <w:pPr>
        <w:jc w:val="both"/>
        <w:rPr>
          <w:sz w:val="32"/>
          <w:szCs w:val="32"/>
        </w:rPr>
      </w:pPr>
    </w:p>
    <w:p w:rsidR="001558F8" w:rsidRPr="00BF5707" w:rsidRDefault="001558F8" w:rsidP="00380495">
      <w:pPr>
        <w:spacing w:after="160" w:line="259" w:lineRule="auto"/>
        <w:rPr>
          <w:sz w:val="32"/>
          <w:szCs w:val="32"/>
        </w:rPr>
      </w:pPr>
      <w:r w:rsidRPr="00BF5707">
        <w:rPr>
          <w:sz w:val="32"/>
          <w:szCs w:val="32"/>
        </w:rPr>
        <w:t xml:space="preserve">         Успешное участие в данной программе стало возможным при поддержке администрации Краснодарского края в лице Губернатора Кондратьева Вениамина Ивановича, а также администрации муниципального образования Отрадненский район и лично главы муниципального образования Андрея Владимировича Волненко.</w:t>
      </w:r>
    </w:p>
    <w:p w:rsidR="001558F8" w:rsidRPr="00BF5707" w:rsidRDefault="001558F8" w:rsidP="00380495">
      <w:pPr>
        <w:spacing w:after="160" w:line="259" w:lineRule="auto"/>
        <w:rPr>
          <w:sz w:val="32"/>
          <w:szCs w:val="32"/>
        </w:rPr>
      </w:pPr>
    </w:p>
    <w:p w:rsidR="001558F8" w:rsidRPr="00BF5707" w:rsidRDefault="001558F8" w:rsidP="00234275">
      <w:pPr>
        <w:jc w:val="both"/>
        <w:rPr>
          <w:sz w:val="32"/>
          <w:szCs w:val="32"/>
        </w:rPr>
      </w:pPr>
    </w:p>
    <w:p w:rsidR="001558F8" w:rsidRPr="00BF5707" w:rsidRDefault="001558F8" w:rsidP="002B4D2B">
      <w:pPr>
        <w:ind w:firstLine="708"/>
        <w:jc w:val="center"/>
        <w:rPr>
          <w:b/>
          <w:bCs/>
          <w:sz w:val="32"/>
          <w:szCs w:val="32"/>
          <w:u w:val="single"/>
        </w:rPr>
      </w:pPr>
      <w:r w:rsidRPr="00BF5707">
        <w:rPr>
          <w:b/>
          <w:bCs/>
          <w:sz w:val="32"/>
          <w:szCs w:val="32"/>
          <w:u w:val="single"/>
        </w:rPr>
        <w:t xml:space="preserve">О работе по ликвидации недоимки по налоговым и </w:t>
      </w:r>
    </w:p>
    <w:p w:rsidR="001558F8" w:rsidRPr="00BF5707" w:rsidRDefault="001558F8" w:rsidP="002B4D2B">
      <w:pPr>
        <w:ind w:firstLine="708"/>
        <w:jc w:val="center"/>
        <w:rPr>
          <w:b/>
          <w:bCs/>
          <w:sz w:val="32"/>
          <w:szCs w:val="32"/>
          <w:u w:val="single"/>
        </w:rPr>
      </w:pPr>
      <w:r w:rsidRPr="00BF5707">
        <w:rPr>
          <w:b/>
          <w:bCs/>
          <w:sz w:val="32"/>
          <w:szCs w:val="32"/>
          <w:u w:val="single"/>
        </w:rPr>
        <w:t>неналоговым платежам</w:t>
      </w:r>
    </w:p>
    <w:p w:rsidR="001558F8" w:rsidRPr="00BF5707" w:rsidRDefault="001558F8" w:rsidP="0002612E">
      <w:pPr>
        <w:widowControl w:val="0"/>
        <w:jc w:val="both"/>
        <w:rPr>
          <w:sz w:val="32"/>
          <w:szCs w:val="32"/>
        </w:rPr>
      </w:pPr>
    </w:p>
    <w:p w:rsidR="001558F8" w:rsidRPr="00BF5707" w:rsidRDefault="001558F8" w:rsidP="00465E0A">
      <w:pPr>
        <w:widowControl w:val="0"/>
        <w:ind w:firstLine="708"/>
        <w:jc w:val="both"/>
        <w:rPr>
          <w:sz w:val="32"/>
          <w:szCs w:val="32"/>
        </w:rPr>
      </w:pPr>
      <w:r w:rsidRPr="00BF5707">
        <w:rPr>
          <w:sz w:val="32"/>
          <w:szCs w:val="32"/>
          <w:u w:val="single"/>
        </w:rPr>
        <w:t>Налог на имущество физических лиц</w:t>
      </w:r>
      <w:r w:rsidRPr="00BF5707">
        <w:rPr>
          <w:sz w:val="32"/>
          <w:szCs w:val="32"/>
        </w:rPr>
        <w:t xml:space="preserve"> при плане – 194,0 тыс. руб. фактически поступило 198,2 тыс. руб. Процент исполнения – 102,2 %</w:t>
      </w:r>
    </w:p>
    <w:p w:rsidR="001558F8" w:rsidRPr="00BF5707" w:rsidRDefault="001558F8" w:rsidP="00465E0A">
      <w:pPr>
        <w:widowControl w:val="0"/>
        <w:ind w:firstLine="708"/>
        <w:jc w:val="both"/>
        <w:rPr>
          <w:sz w:val="32"/>
          <w:szCs w:val="32"/>
        </w:rPr>
      </w:pPr>
      <w:r w:rsidRPr="00BF5707">
        <w:rPr>
          <w:sz w:val="32"/>
          <w:szCs w:val="32"/>
        </w:rPr>
        <w:t>За такой же период  2019 года поступило 488,5 тыс. руб.</w:t>
      </w:r>
    </w:p>
    <w:p w:rsidR="001558F8" w:rsidRPr="00BF5707" w:rsidRDefault="001558F8" w:rsidP="00465E0A">
      <w:pPr>
        <w:widowControl w:val="0"/>
        <w:ind w:firstLine="708"/>
        <w:jc w:val="both"/>
        <w:rPr>
          <w:sz w:val="32"/>
          <w:szCs w:val="32"/>
        </w:rPr>
      </w:pPr>
      <w:r w:rsidRPr="00BF5707">
        <w:rPr>
          <w:sz w:val="32"/>
          <w:szCs w:val="32"/>
        </w:rPr>
        <w:t>Общая сумма недоимки по состоянию на 01.01.2020 года составляла 495 человек на сумму 1 735,7 тыс. рублей, в том числе реальная 147 человек на сумму 104,7 тыс.  рублей.</w:t>
      </w:r>
    </w:p>
    <w:p w:rsidR="001558F8" w:rsidRPr="00BF5707" w:rsidRDefault="001558F8" w:rsidP="00465E0A">
      <w:pPr>
        <w:widowControl w:val="0"/>
        <w:ind w:firstLine="708"/>
        <w:jc w:val="both"/>
        <w:rPr>
          <w:sz w:val="32"/>
          <w:szCs w:val="32"/>
        </w:rPr>
      </w:pPr>
      <w:r w:rsidRPr="00BF5707">
        <w:rPr>
          <w:sz w:val="32"/>
          <w:szCs w:val="32"/>
        </w:rPr>
        <w:t>На 01.12.2020 года общая сумма недоимки составляла уже 138 человек на сумму 1349,8 тыс. рублей, при этом следует отметить, что реальной недоимки нет.</w:t>
      </w:r>
    </w:p>
    <w:p w:rsidR="001558F8" w:rsidRPr="00BF5707" w:rsidRDefault="001558F8" w:rsidP="00465E0A">
      <w:pPr>
        <w:widowControl w:val="0"/>
        <w:ind w:firstLine="708"/>
        <w:jc w:val="both"/>
        <w:rPr>
          <w:sz w:val="32"/>
          <w:szCs w:val="32"/>
        </w:rPr>
      </w:pPr>
      <w:r w:rsidRPr="00BF5707">
        <w:rPr>
          <w:sz w:val="32"/>
          <w:szCs w:val="32"/>
          <w:u w:val="single"/>
        </w:rPr>
        <w:t>Земельный налог</w:t>
      </w:r>
      <w:r w:rsidRPr="00BF5707">
        <w:rPr>
          <w:sz w:val="32"/>
          <w:szCs w:val="32"/>
        </w:rPr>
        <w:t xml:space="preserve"> – при плане – 1160,0 тыс. руб. фактически поступило 1180,1тыс. руб. Процент исполнения – 101,7%</w:t>
      </w:r>
    </w:p>
    <w:p w:rsidR="001558F8" w:rsidRPr="00BF5707" w:rsidRDefault="001558F8" w:rsidP="00465E0A">
      <w:pPr>
        <w:widowControl w:val="0"/>
        <w:ind w:firstLine="708"/>
        <w:jc w:val="both"/>
        <w:rPr>
          <w:sz w:val="32"/>
          <w:szCs w:val="32"/>
        </w:rPr>
      </w:pPr>
      <w:r w:rsidRPr="00BF5707">
        <w:rPr>
          <w:sz w:val="32"/>
          <w:szCs w:val="32"/>
        </w:rPr>
        <w:t>В 2019 году поступила 1291,1 тыс. рублей.</w:t>
      </w:r>
    </w:p>
    <w:p w:rsidR="001558F8" w:rsidRPr="00BF5707" w:rsidRDefault="001558F8" w:rsidP="00465E0A">
      <w:pPr>
        <w:widowControl w:val="0"/>
        <w:ind w:firstLine="708"/>
        <w:jc w:val="both"/>
        <w:rPr>
          <w:sz w:val="32"/>
          <w:szCs w:val="32"/>
        </w:rPr>
      </w:pPr>
      <w:r w:rsidRPr="00BF5707">
        <w:rPr>
          <w:sz w:val="32"/>
          <w:szCs w:val="32"/>
        </w:rPr>
        <w:t>Недоимка по земельному налогу на 01.01.2020 г. составляла 337 чел. на сумму 337,8 тыс. рублей.</w:t>
      </w:r>
    </w:p>
    <w:p w:rsidR="001558F8" w:rsidRPr="00BF5707" w:rsidRDefault="001558F8" w:rsidP="00465E0A">
      <w:pPr>
        <w:widowControl w:val="0"/>
        <w:ind w:firstLine="708"/>
        <w:jc w:val="both"/>
        <w:rPr>
          <w:sz w:val="32"/>
          <w:szCs w:val="32"/>
        </w:rPr>
      </w:pPr>
      <w:r w:rsidRPr="00BF5707">
        <w:rPr>
          <w:sz w:val="32"/>
          <w:szCs w:val="32"/>
        </w:rPr>
        <w:t>Недоимка по имущественному налогу на 01.01.2020 составляла 64 чел. на сумму 662,3 тыс. рублей.</w:t>
      </w:r>
    </w:p>
    <w:p w:rsidR="001558F8" w:rsidRPr="00BF5707" w:rsidRDefault="001558F8" w:rsidP="00465E0A">
      <w:pPr>
        <w:widowControl w:val="0"/>
        <w:jc w:val="both"/>
        <w:rPr>
          <w:sz w:val="32"/>
          <w:szCs w:val="32"/>
        </w:rPr>
      </w:pPr>
    </w:p>
    <w:p w:rsidR="001558F8" w:rsidRPr="00BF5707" w:rsidRDefault="001558F8" w:rsidP="00465E0A">
      <w:pPr>
        <w:widowControl w:val="0"/>
        <w:jc w:val="both"/>
        <w:rPr>
          <w:sz w:val="32"/>
          <w:szCs w:val="32"/>
        </w:rPr>
      </w:pPr>
      <w:r w:rsidRPr="00BF5707">
        <w:rPr>
          <w:sz w:val="32"/>
          <w:szCs w:val="32"/>
        </w:rPr>
        <w:t xml:space="preserve">          Итого всего по имуществу и земельному налогу недоимка сократилась на 307 чел. на сумму 168,6 тыс. рублей.</w:t>
      </w:r>
    </w:p>
    <w:p w:rsidR="001558F8" w:rsidRPr="00BF5707" w:rsidRDefault="001558F8" w:rsidP="00465E0A">
      <w:pPr>
        <w:widowControl w:val="0"/>
        <w:ind w:firstLine="708"/>
        <w:jc w:val="both"/>
        <w:rPr>
          <w:sz w:val="32"/>
          <w:szCs w:val="32"/>
        </w:rPr>
      </w:pPr>
      <w:r w:rsidRPr="00BF5707">
        <w:rPr>
          <w:sz w:val="32"/>
          <w:szCs w:val="32"/>
        </w:rPr>
        <w:t>За 2020 год проведено 32 заседания антикризисного штаба, было приглашено 202 чел. на 895,8 тыс. рублей. Присутствовали 129 чел. на сумму 216,4 тыс. рублей. Оплату произвели 126 человек на сумму 150,9 тыс. рублей, что составило 29% от общего числа погашения недоимки за 2020 год по поселению.</w:t>
      </w:r>
    </w:p>
    <w:p w:rsidR="001558F8" w:rsidRPr="00BF5707" w:rsidRDefault="001558F8" w:rsidP="0002612E">
      <w:pPr>
        <w:widowControl w:val="0"/>
        <w:ind w:firstLine="708"/>
        <w:jc w:val="both"/>
        <w:rPr>
          <w:sz w:val="32"/>
          <w:szCs w:val="32"/>
        </w:rPr>
      </w:pPr>
      <w:r w:rsidRPr="00BF5707">
        <w:rPr>
          <w:sz w:val="32"/>
          <w:szCs w:val="32"/>
        </w:rPr>
        <w:t>Всем налогоплательщикам, допустившим образование задолженности, в очередной раз напоминаем, что её необходимо оплатить в ближайшее время, так как обязанность платить законно установленные налоги и сборы закреплена ст. 57 Конституции РФ и распространяется на всех налогоплательщиков в качестве безусловного требования государства и её неисполнение является нарушением, за которое предусмотрена налоговая, административная и уголовная ответственность.</w:t>
      </w:r>
    </w:p>
    <w:p w:rsidR="001558F8" w:rsidRPr="00BF5707" w:rsidRDefault="001558F8" w:rsidP="006414D7">
      <w:pPr>
        <w:widowControl w:val="0"/>
        <w:ind w:firstLine="708"/>
        <w:jc w:val="both"/>
        <w:rPr>
          <w:sz w:val="32"/>
          <w:szCs w:val="32"/>
        </w:rPr>
      </w:pPr>
    </w:p>
    <w:p w:rsidR="001558F8" w:rsidRPr="00BF5707" w:rsidRDefault="001558F8" w:rsidP="001E74D0">
      <w:pPr>
        <w:jc w:val="both"/>
        <w:rPr>
          <w:sz w:val="32"/>
          <w:szCs w:val="32"/>
        </w:rPr>
      </w:pPr>
      <w:r w:rsidRPr="00BF5707">
        <w:rPr>
          <w:sz w:val="32"/>
          <w:szCs w:val="32"/>
        </w:rPr>
        <w:t xml:space="preserve">          К сожалению, сознательность многих наших жителей по уплате налогов остается недостаточной. </w:t>
      </w:r>
    </w:p>
    <w:p w:rsidR="001558F8" w:rsidRPr="00BF5707" w:rsidRDefault="001558F8" w:rsidP="001E74D0">
      <w:pPr>
        <w:widowControl w:val="0"/>
        <w:ind w:firstLine="708"/>
        <w:jc w:val="both"/>
        <w:rPr>
          <w:sz w:val="32"/>
          <w:szCs w:val="32"/>
        </w:rPr>
      </w:pPr>
      <w:r w:rsidRPr="00BF5707">
        <w:rPr>
          <w:color w:val="000000"/>
          <w:sz w:val="32"/>
          <w:szCs w:val="32"/>
        </w:rPr>
        <w:t>Очень важно, чтобы жители поселения понимали, насколько важна своевременная оплата налога. От этого зависит благополучие и развитие нашего поселения.</w:t>
      </w:r>
    </w:p>
    <w:p w:rsidR="001558F8" w:rsidRPr="00BF5707" w:rsidRDefault="001558F8" w:rsidP="006414D7">
      <w:pPr>
        <w:widowControl w:val="0"/>
        <w:ind w:firstLine="708"/>
        <w:jc w:val="both"/>
        <w:rPr>
          <w:sz w:val="32"/>
          <w:szCs w:val="32"/>
        </w:rPr>
      </w:pPr>
    </w:p>
    <w:p w:rsidR="001558F8" w:rsidRPr="00BF5707" w:rsidRDefault="001558F8" w:rsidP="00BB6F79">
      <w:pPr>
        <w:widowControl w:val="0"/>
        <w:ind w:firstLine="708"/>
        <w:jc w:val="center"/>
        <w:rPr>
          <w:b/>
          <w:bCs/>
          <w:sz w:val="32"/>
          <w:szCs w:val="32"/>
          <w:u w:val="single"/>
        </w:rPr>
      </w:pPr>
      <w:r w:rsidRPr="00BF5707">
        <w:rPr>
          <w:b/>
          <w:bCs/>
          <w:sz w:val="32"/>
          <w:szCs w:val="32"/>
          <w:u w:val="single"/>
        </w:rPr>
        <w:t>Развитие АПК на территории поселения,</w:t>
      </w:r>
    </w:p>
    <w:p w:rsidR="001558F8" w:rsidRPr="00BF5707" w:rsidRDefault="001558F8" w:rsidP="00BB6F79">
      <w:pPr>
        <w:widowControl w:val="0"/>
        <w:ind w:firstLine="708"/>
        <w:jc w:val="center"/>
        <w:rPr>
          <w:b/>
          <w:bCs/>
          <w:sz w:val="32"/>
          <w:szCs w:val="32"/>
          <w:u w:val="single"/>
        </w:rPr>
      </w:pPr>
      <w:r w:rsidRPr="00BF5707">
        <w:rPr>
          <w:b/>
          <w:bCs/>
          <w:sz w:val="32"/>
          <w:szCs w:val="32"/>
          <w:u w:val="single"/>
        </w:rPr>
        <w:t>малые формы хозяйствования</w:t>
      </w:r>
    </w:p>
    <w:p w:rsidR="001558F8" w:rsidRPr="00BF5707" w:rsidRDefault="001558F8" w:rsidP="00BB6F79">
      <w:pPr>
        <w:widowControl w:val="0"/>
        <w:ind w:firstLine="708"/>
        <w:jc w:val="center"/>
        <w:rPr>
          <w:b/>
          <w:bCs/>
          <w:sz w:val="32"/>
          <w:szCs w:val="32"/>
          <w:u w:val="single"/>
        </w:rPr>
      </w:pPr>
    </w:p>
    <w:bookmarkEnd w:id="0"/>
    <w:p w:rsidR="001558F8" w:rsidRPr="00BF5707" w:rsidRDefault="001558F8" w:rsidP="004D385D">
      <w:pPr>
        <w:jc w:val="both"/>
        <w:rPr>
          <w:sz w:val="32"/>
          <w:szCs w:val="32"/>
        </w:rPr>
      </w:pPr>
      <w:r w:rsidRPr="00BF5707">
        <w:rPr>
          <w:sz w:val="32"/>
          <w:szCs w:val="32"/>
        </w:rPr>
        <w:t xml:space="preserve">         Общая площадь Подгорносинюхинского сельского поселения 9970,0 га из общей площади сельского поселения, земли сельскохозяйственного назначения составляют – 9430,1 га.</w:t>
      </w:r>
    </w:p>
    <w:p w:rsidR="001558F8" w:rsidRPr="00BF5707" w:rsidRDefault="001558F8" w:rsidP="004D385D">
      <w:pPr>
        <w:jc w:val="both"/>
        <w:rPr>
          <w:b/>
          <w:bCs/>
          <w:sz w:val="32"/>
          <w:szCs w:val="32"/>
        </w:rPr>
      </w:pPr>
    </w:p>
    <w:p w:rsidR="001558F8" w:rsidRPr="00BF5707" w:rsidRDefault="001558F8" w:rsidP="00BF4376">
      <w:pPr>
        <w:rPr>
          <w:b/>
          <w:bCs/>
          <w:sz w:val="32"/>
          <w:szCs w:val="32"/>
        </w:rPr>
      </w:pPr>
      <w:r w:rsidRPr="00BF5707">
        <w:rPr>
          <w:sz w:val="32"/>
          <w:szCs w:val="32"/>
        </w:rPr>
        <w:t>В том числе:</w:t>
      </w:r>
    </w:p>
    <w:p w:rsidR="001558F8" w:rsidRPr="00BF5707" w:rsidRDefault="001558F8" w:rsidP="00BF4376">
      <w:pPr>
        <w:jc w:val="both"/>
        <w:rPr>
          <w:b/>
          <w:bCs/>
          <w:sz w:val="32"/>
          <w:szCs w:val="32"/>
        </w:rPr>
      </w:pPr>
      <w:r w:rsidRPr="00BF5707">
        <w:rPr>
          <w:sz w:val="32"/>
          <w:szCs w:val="32"/>
        </w:rPr>
        <w:t xml:space="preserve"> - Паевые земли составляет 859 долей, общей площадью - 5386 га.  </w:t>
      </w:r>
    </w:p>
    <w:p w:rsidR="001558F8" w:rsidRPr="00BF5707" w:rsidRDefault="001558F8" w:rsidP="00BF4376">
      <w:pPr>
        <w:jc w:val="both"/>
        <w:rPr>
          <w:sz w:val="32"/>
          <w:szCs w:val="32"/>
        </w:rPr>
      </w:pPr>
      <w:r w:rsidRPr="00BF5707">
        <w:rPr>
          <w:sz w:val="32"/>
          <w:szCs w:val="32"/>
        </w:rPr>
        <w:t xml:space="preserve"> - Количество пашни 6724 га, вся площадь обрабатывается.</w:t>
      </w:r>
    </w:p>
    <w:p w:rsidR="001558F8" w:rsidRPr="00BF5707" w:rsidRDefault="001558F8" w:rsidP="00BF4376">
      <w:pPr>
        <w:jc w:val="both"/>
        <w:rPr>
          <w:sz w:val="32"/>
          <w:szCs w:val="32"/>
        </w:rPr>
      </w:pPr>
      <w:r w:rsidRPr="00BF5707">
        <w:rPr>
          <w:sz w:val="32"/>
          <w:szCs w:val="32"/>
        </w:rPr>
        <w:t xml:space="preserve"> - Фонд перераспределения – 1950 га.</w:t>
      </w:r>
    </w:p>
    <w:p w:rsidR="001558F8" w:rsidRPr="00BF5707" w:rsidRDefault="001558F8" w:rsidP="00BF4376">
      <w:pPr>
        <w:jc w:val="both"/>
        <w:rPr>
          <w:b/>
          <w:bCs/>
          <w:sz w:val="32"/>
          <w:szCs w:val="32"/>
        </w:rPr>
      </w:pPr>
      <w:r w:rsidRPr="00BF5707">
        <w:rPr>
          <w:sz w:val="32"/>
          <w:szCs w:val="32"/>
        </w:rPr>
        <w:t xml:space="preserve">           Свободных земельных участков – 4, это земельные участки фонда перераспределения не переданные в аренду из  земель сельскохозяйственного назначения, площадью - 237,43 га.</w:t>
      </w:r>
    </w:p>
    <w:p w:rsidR="001558F8" w:rsidRPr="00BF5707" w:rsidRDefault="001558F8" w:rsidP="00BF4376">
      <w:pPr>
        <w:tabs>
          <w:tab w:val="left" w:pos="851"/>
        </w:tabs>
        <w:jc w:val="both"/>
        <w:rPr>
          <w:sz w:val="32"/>
          <w:szCs w:val="32"/>
        </w:rPr>
      </w:pPr>
      <w:r w:rsidRPr="00BF5707">
        <w:rPr>
          <w:sz w:val="32"/>
          <w:szCs w:val="32"/>
        </w:rPr>
        <w:t xml:space="preserve">            На территории поселения 322 личных подсобных хозяйства. Из них в 2020 году число граждан, ведущих товарное личное подсобное хозяйство (т.е. производят и реализовывают свою продукцию) составляет 186.</w:t>
      </w:r>
    </w:p>
    <w:p w:rsidR="001558F8" w:rsidRPr="00BF5707" w:rsidRDefault="001558F8" w:rsidP="00BF4376">
      <w:pPr>
        <w:jc w:val="both"/>
        <w:rPr>
          <w:sz w:val="32"/>
          <w:szCs w:val="32"/>
        </w:rPr>
      </w:pPr>
      <w:r w:rsidRPr="00BF5707">
        <w:rPr>
          <w:sz w:val="32"/>
          <w:szCs w:val="32"/>
        </w:rPr>
        <w:tab/>
        <w:t xml:space="preserve"> Основной вид деятельности малых форм хозяйствования растениеводство, животноводство. Для развития ЛПХ администрацией проводится следующая работа: формируются земельные участки для признания в собственность за администрацией Подгорносинюхинского сельского поселения с последующим предоставлением для пастбищ выпаса скота, ведется организационная помощь в обеспечении ячменной соломой, реализации молока молокозаготовителями.  Молодняк птицы приобретался ЛПХ в ст. Отрадная самостоятельно.</w:t>
      </w:r>
    </w:p>
    <w:p w:rsidR="001558F8" w:rsidRPr="00BF5707" w:rsidRDefault="001558F8" w:rsidP="00BF4376">
      <w:pPr>
        <w:tabs>
          <w:tab w:val="left" w:pos="851"/>
        </w:tabs>
        <w:jc w:val="both"/>
        <w:rPr>
          <w:sz w:val="32"/>
          <w:szCs w:val="32"/>
        </w:rPr>
      </w:pPr>
      <w:r w:rsidRPr="00BF5707">
        <w:rPr>
          <w:sz w:val="32"/>
          <w:szCs w:val="32"/>
        </w:rPr>
        <w:t xml:space="preserve">           За три квартала 2020 года принято 276 дел на субсидирование МФХ (малых форм хозяйствования), выплачено субсидий ЛПХ и КФХ на общую сумму 5 030 000 рублей (из них за приобретение КРС -  1 722 150 рублей,  за произведенное и реализованное мясо – 1 638 495,0 рублей, за реализованное молоко 1 669 355,0 рублей. По соотношению с 2019 годом объем реализованной продукции в 2020 году увеличен; мясо – на 61 855 руб., (12 371 кг.), молоко – на 466 853 руб. (233 427 кг.). </w:t>
      </w:r>
    </w:p>
    <w:p w:rsidR="001558F8" w:rsidRPr="00BF5707" w:rsidRDefault="001558F8" w:rsidP="00BF4376">
      <w:pPr>
        <w:tabs>
          <w:tab w:val="left" w:pos="851"/>
        </w:tabs>
        <w:jc w:val="both"/>
        <w:rPr>
          <w:b/>
          <w:bCs/>
          <w:sz w:val="32"/>
          <w:szCs w:val="32"/>
        </w:rPr>
      </w:pPr>
      <w:r w:rsidRPr="00BF5707">
        <w:rPr>
          <w:sz w:val="32"/>
          <w:szCs w:val="32"/>
        </w:rPr>
        <w:t xml:space="preserve">           Прогноз потребности в денежных средствах на предоставление МФХ (малым формам хозяйствования) субсидий за период с октября 2020 года по декабрь на 2021 года (включительно): за реализованное молоко – 2 036 000 рублей., за произведенное и реализованное мясо – 1 850 000 рублей.</w:t>
      </w:r>
    </w:p>
    <w:p w:rsidR="001558F8" w:rsidRPr="00BF5707" w:rsidRDefault="001558F8" w:rsidP="00BF4376">
      <w:pPr>
        <w:tabs>
          <w:tab w:val="left" w:pos="851"/>
        </w:tabs>
        <w:jc w:val="both"/>
        <w:rPr>
          <w:b/>
          <w:bCs/>
          <w:sz w:val="32"/>
          <w:szCs w:val="32"/>
        </w:rPr>
      </w:pPr>
      <w:r w:rsidRPr="00BF5707">
        <w:rPr>
          <w:sz w:val="32"/>
          <w:szCs w:val="32"/>
        </w:rPr>
        <w:t xml:space="preserve">           Прием молока от владельцев личных подсобных хозяйств производит 3 заготовителя, это ИП Такмазян Игорь Сетракович, ИП Смагин Александр Иванович, ИП Косенко Дмитрий Николаевич. Средняя цена за молоко в 2020 году составляет 20 - 28 руб.\литр. </w:t>
      </w:r>
    </w:p>
    <w:p w:rsidR="001558F8" w:rsidRPr="00BF5707" w:rsidRDefault="001558F8" w:rsidP="00BF4376">
      <w:pPr>
        <w:jc w:val="both"/>
        <w:rPr>
          <w:b/>
          <w:bCs/>
          <w:sz w:val="32"/>
          <w:szCs w:val="32"/>
        </w:rPr>
      </w:pPr>
      <w:r w:rsidRPr="00BF5707">
        <w:rPr>
          <w:sz w:val="32"/>
          <w:szCs w:val="32"/>
        </w:rPr>
        <w:tab/>
        <w:t xml:space="preserve"> На территории поселения зарегистрировано 5 крестьянских (фермерских) хозяйств из них: 3 вида деятельности, это   растениеводство и 2 -  животноводство.  </w:t>
      </w:r>
    </w:p>
    <w:p w:rsidR="001558F8" w:rsidRPr="00BF5707" w:rsidRDefault="001558F8" w:rsidP="00BF4376">
      <w:pPr>
        <w:jc w:val="both"/>
        <w:rPr>
          <w:b/>
          <w:bCs/>
          <w:sz w:val="32"/>
          <w:szCs w:val="32"/>
        </w:rPr>
      </w:pPr>
      <w:r w:rsidRPr="00BF5707">
        <w:rPr>
          <w:sz w:val="32"/>
          <w:szCs w:val="32"/>
        </w:rPr>
        <w:tab/>
        <w:t xml:space="preserve"> Администрация проводит мониторинг по закупочным ценам на сельскохозяйственную продукцию (молоко, мясо), закупаемое у ЛПХ.</w:t>
      </w:r>
    </w:p>
    <w:p w:rsidR="001558F8" w:rsidRPr="00BF5707" w:rsidRDefault="001558F8" w:rsidP="00BF4376">
      <w:pPr>
        <w:ind w:firstLine="540"/>
        <w:jc w:val="both"/>
        <w:rPr>
          <w:sz w:val="32"/>
          <w:szCs w:val="32"/>
        </w:rPr>
      </w:pPr>
    </w:p>
    <w:p w:rsidR="001558F8" w:rsidRPr="00BF5707" w:rsidRDefault="001558F8" w:rsidP="00BF4376">
      <w:pPr>
        <w:ind w:firstLine="540"/>
        <w:jc w:val="both"/>
        <w:rPr>
          <w:sz w:val="32"/>
          <w:szCs w:val="32"/>
        </w:rPr>
      </w:pPr>
      <w:r w:rsidRPr="00BF5707">
        <w:rPr>
          <w:sz w:val="32"/>
          <w:szCs w:val="32"/>
        </w:rPr>
        <w:t>На территории Подгорносинюхинского сельского поселения осуществляют деятельность 4 арендатора земельных долей КФХ Сорокин С.В., КФХ Махмудов Х.А, ООО Кубань «21 век», ИП Велигоцкая Е.С. За 2020 год вся продукция выдана в полном объеме.</w:t>
      </w:r>
    </w:p>
    <w:p w:rsidR="001558F8" w:rsidRPr="00BF5707" w:rsidRDefault="001558F8" w:rsidP="004D385D">
      <w:pPr>
        <w:ind w:firstLine="720"/>
        <w:jc w:val="both"/>
        <w:rPr>
          <w:sz w:val="32"/>
          <w:szCs w:val="32"/>
        </w:rPr>
      </w:pPr>
      <w:r w:rsidRPr="00BF5707">
        <w:rPr>
          <w:sz w:val="32"/>
          <w:szCs w:val="32"/>
        </w:rPr>
        <w:t xml:space="preserve">Администрацией Подгорносинюхинского сельского поселения был проведен конкурс на лучшее личное подсобное хозяйство в 2020 году, по результатам которого призовые места распределились следующим образом: </w:t>
      </w:r>
    </w:p>
    <w:p w:rsidR="001558F8" w:rsidRPr="00BF5707" w:rsidRDefault="001558F8" w:rsidP="004D385D">
      <w:pPr>
        <w:ind w:firstLine="720"/>
        <w:jc w:val="both"/>
        <w:rPr>
          <w:sz w:val="32"/>
          <w:szCs w:val="32"/>
        </w:rPr>
      </w:pPr>
    </w:p>
    <w:p w:rsidR="001558F8" w:rsidRPr="00BF5707" w:rsidRDefault="001558F8" w:rsidP="004D385D">
      <w:pPr>
        <w:jc w:val="both"/>
        <w:rPr>
          <w:sz w:val="32"/>
          <w:szCs w:val="32"/>
        </w:rPr>
      </w:pPr>
      <w:r w:rsidRPr="00BF5707">
        <w:rPr>
          <w:sz w:val="32"/>
          <w:szCs w:val="32"/>
        </w:rPr>
        <w:t xml:space="preserve"> - 1 место  -  Клименко Иван Дмитриевич х. Солдатская Балка</w:t>
      </w:r>
      <w:r w:rsidRPr="00BF5707">
        <w:rPr>
          <w:sz w:val="32"/>
          <w:szCs w:val="32"/>
        </w:rPr>
        <w:tab/>
        <w:t xml:space="preserve">  </w:t>
      </w:r>
    </w:p>
    <w:p w:rsidR="001558F8" w:rsidRPr="00BF5707" w:rsidRDefault="001558F8" w:rsidP="004D385D">
      <w:pPr>
        <w:jc w:val="both"/>
        <w:rPr>
          <w:b/>
          <w:bCs/>
          <w:sz w:val="32"/>
          <w:szCs w:val="32"/>
        </w:rPr>
      </w:pPr>
      <w:r w:rsidRPr="00BF5707">
        <w:rPr>
          <w:sz w:val="32"/>
          <w:szCs w:val="32"/>
        </w:rPr>
        <w:t xml:space="preserve"> - 2 место -  Дурнян Руслан Абрамович, ст. Подгорная Синюха</w:t>
      </w:r>
    </w:p>
    <w:p w:rsidR="001558F8" w:rsidRPr="00BF5707" w:rsidRDefault="001558F8" w:rsidP="004D385D">
      <w:pPr>
        <w:jc w:val="both"/>
        <w:rPr>
          <w:sz w:val="32"/>
          <w:szCs w:val="32"/>
        </w:rPr>
      </w:pPr>
      <w:r w:rsidRPr="00BF5707">
        <w:rPr>
          <w:sz w:val="32"/>
          <w:szCs w:val="32"/>
        </w:rPr>
        <w:t xml:space="preserve"> - 3 место – Новиков Александр Андреевич, х. Солдатская Балка.</w:t>
      </w:r>
    </w:p>
    <w:p w:rsidR="001558F8" w:rsidRPr="00BF5707" w:rsidRDefault="001558F8" w:rsidP="004D385D">
      <w:pPr>
        <w:ind w:firstLine="720"/>
        <w:jc w:val="both"/>
        <w:rPr>
          <w:sz w:val="32"/>
          <w:szCs w:val="32"/>
        </w:rPr>
      </w:pPr>
    </w:p>
    <w:p w:rsidR="001558F8" w:rsidRPr="00BF5707" w:rsidRDefault="001558F8" w:rsidP="00BB6F79">
      <w:pPr>
        <w:ind w:firstLine="540"/>
        <w:jc w:val="both"/>
        <w:rPr>
          <w:sz w:val="32"/>
          <w:szCs w:val="32"/>
        </w:rPr>
      </w:pPr>
    </w:p>
    <w:p w:rsidR="001558F8" w:rsidRPr="00BF5707" w:rsidRDefault="001558F8" w:rsidP="00C274B0">
      <w:pPr>
        <w:ind w:firstLine="540"/>
        <w:jc w:val="both"/>
        <w:rPr>
          <w:sz w:val="32"/>
          <w:szCs w:val="32"/>
        </w:rPr>
      </w:pPr>
    </w:p>
    <w:p w:rsidR="001558F8" w:rsidRPr="00BF5707" w:rsidRDefault="001558F8" w:rsidP="00234275">
      <w:pPr>
        <w:ind w:firstLine="708"/>
        <w:rPr>
          <w:b/>
          <w:bCs/>
          <w:sz w:val="32"/>
          <w:szCs w:val="32"/>
          <w:u w:val="single"/>
        </w:rPr>
      </w:pPr>
      <w:r w:rsidRPr="00BF5707">
        <w:rPr>
          <w:b/>
          <w:bCs/>
          <w:sz w:val="32"/>
          <w:szCs w:val="32"/>
          <w:u w:val="single"/>
        </w:rPr>
        <w:t>О работе военно-учетного стола:</w:t>
      </w:r>
    </w:p>
    <w:p w:rsidR="001558F8" w:rsidRPr="00BF5707" w:rsidRDefault="001558F8" w:rsidP="00F85714">
      <w:pPr>
        <w:tabs>
          <w:tab w:val="left" w:pos="1710"/>
        </w:tabs>
        <w:rPr>
          <w:sz w:val="32"/>
          <w:szCs w:val="32"/>
        </w:rPr>
      </w:pPr>
      <w:r w:rsidRPr="00BF5707">
        <w:rPr>
          <w:sz w:val="32"/>
          <w:szCs w:val="32"/>
        </w:rPr>
        <w:tab/>
      </w:r>
    </w:p>
    <w:p w:rsidR="001558F8" w:rsidRPr="00BF5707" w:rsidRDefault="001558F8" w:rsidP="00194279">
      <w:pPr>
        <w:jc w:val="both"/>
        <w:rPr>
          <w:sz w:val="32"/>
          <w:szCs w:val="32"/>
        </w:rPr>
      </w:pPr>
      <w:r w:rsidRPr="00BF5707">
        <w:rPr>
          <w:sz w:val="32"/>
          <w:szCs w:val="32"/>
        </w:rPr>
        <w:t xml:space="preserve">         На воинском учете состоит 156 человек, из них призывники 24 человека.</w:t>
      </w:r>
    </w:p>
    <w:p w:rsidR="001558F8" w:rsidRPr="00BF5707" w:rsidRDefault="001558F8" w:rsidP="00194279">
      <w:pPr>
        <w:jc w:val="both"/>
        <w:rPr>
          <w:sz w:val="32"/>
          <w:szCs w:val="32"/>
        </w:rPr>
      </w:pPr>
      <w:r w:rsidRPr="00BF5707">
        <w:rPr>
          <w:sz w:val="32"/>
          <w:szCs w:val="32"/>
        </w:rPr>
        <w:t xml:space="preserve">         В 2020 году поставлено на воинский учет 8 человек, снято с воинского учета в связи со сменой места жительства </w:t>
      </w:r>
      <w:r w:rsidRPr="00BF5707">
        <w:rPr>
          <w:sz w:val="32"/>
          <w:szCs w:val="32"/>
          <w:u w:val="single"/>
        </w:rPr>
        <w:t>0</w:t>
      </w:r>
      <w:r w:rsidRPr="00BF5707">
        <w:rPr>
          <w:sz w:val="32"/>
          <w:szCs w:val="32"/>
        </w:rPr>
        <w:t xml:space="preserve"> человек, по достижении предельного возраста - 8 человек, в связи со смертностью -  1 человек, были оформлены и сданы  личные дела на 5  юношей  2004 года рождения, подлежащих первоначальной постановке на воинский учет в 2021 году.  Призвано на  воинскую службу - 4  человека,  2 – х, граждан находящихся в длительном розыске,  в 2020 году  удалось разыскать, информация по ним  передана в Военный Комиссариат. К ним еще добавились два призывника-уклониста. Соответственно уже по 4-ём лицам, уклоняющимся от службы в Российской армии, информация Военным Комиссариатом передана в Следственный отдел.</w:t>
      </w:r>
    </w:p>
    <w:p w:rsidR="001558F8" w:rsidRPr="00BF5707" w:rsidRDefault="001558F8" w:rsidP="00575A07">
      <w:pPr>
        <w:ind w:firstLine="708"/>
        <w:rPr>
          <w:b/>
          <w:bCs/>
          <w:sz w:val="32"/>
          <w:szCs w:val="32"/>
          <w:u w:val="single"/>
        </w:rPr>
      </w:pPr>
    </w:p>
    <w:p w:rsidR="001558F8" w:rsidRPr="00BF5707" w:rsidRDefault="001558F8" w:rsidP="00380495">
      <w:pPr>
        <w:jc w:val="both"/>
        <w:rPr>
          <w:sz w:val="32"/>
          <w:szCs w:val="32"/>
        </w:rPr>
      </w:pPr>
    </w:p>
    <w:p w:rsidR="001558F8" w:rsidRPr="00BF5707" w:rsidRDefault="001558F8" w:rsidP="00575A07">
      <w:pPr>
        <w:ind w:firstLine="708"/>
        <w:rPr>
          <w:b/>
          <w:bCs/>
          <w:sz w:val="32"/>
          <w:szCs w:val="32"/>
          <w:u w:val="single"/>
        </w:rPr>
      </w:pPr>
      <w:r w:rsidRPr="00BF5707">
        <w:rPr>
          <w:b/>
          <w:bCs/>
          <w:sz w:val="32"/>
          <w:szCs w:val="32"/>
          <w:u w:val="single"/>
        </w:rPr>
        <w:t>Приоритетные направления за 2020 год:</w:t>
      </w:r>
    </w:p>
    <w:p w:rsidR="001558F8" w:rsidRPr="00BF5707" w:rsidRDefault="001558F8" w:rsidP="00575A07">
      <w:pPr>
        <w:ind w:firstLine="708"/>
        <w:rPr>
          <w:b/>
          <w:bCs/>
          <w:sz w:val="32"/>
          <w:szCs w:val="32"/>
          <w:u w:val="single"/>
        </w:rPr>
      </w:pPr>
    </w:p>
    <w:p w:rsidR="001558F8" w:rsidRPr="00BF5707" w:rsidRDefault="001558F8" w:rsidP="009E52E2">
      <w:pPr>
        <w:ind w:firstLine="708"/>
        <w:jc w:val="both"/>
        <w:rPr>
          <w:sz w:val="28"/>
          <w:szCs w:val="28"/>
        </w:rPr>
      </w:pPr>
      <w:r w:rsidRPr="00BF5707">
        <w:rPr>
          <w:sz w:val="32"/>
          <w:szCs w:val="32"/>
        </w:rPr>
        <w:t>Всё, что было сделано на территории  поселения - это итог совместных   усилий администрации, Совета депутатов поселения, общественных организаций, учреждений, предпринимателей  и помощи, оказываемой   краевой и районной властями, а также главой района Андреем Владимировичем Волненко.</w:t>
      </w:r>
      <w:r w:rsidRPr="00BF5707">
        <w:rPr>
          <w:sz w:val="28"/>
          <w:szCs w:val="28"/>
        </w:rPr>
        <w:t xml:space="preserve"> </w:t>
      </w:r>
    </w:p>
    <w:p w:rsidR="001558F8" w:rsidRPr="00BF5707" w:rsidRDefault="001558F8" w:rsidP="00082F7D">
      <w:pPr>
        <w:ind w:firstLine="708"/>
        <w:jc w:val="both"/>
        <w:rPr>
          <w:sz w:val="32"/>
          <w:szCs w:val="32"/>
        </w:rPr>
      </w:pPr>
    </w:p>
    <w:p w:rsidR="001558F8" w:rsidRPr="00BF5707" w:rsidRDefault="001558F8" w:rsidP="00082F7D">
      <w:pPr>
        <w:ind w:firstLine="708"/>
        <w:jc w:val="both"/>
        <w:rPr>
          <w:sz w:val="32"/>
          <w:szCs w:val="32"/>
        </w:rPr>
      </w:pPr>
      <w:r w:rsidRPr="00BF5707">
        <w:rPr>
          <w:sz w:val="32"/>
          <w:szCs w:val="32"/>
        </w:rPr>
        <w:t xml:space="preserve"> Но цель ежегодных отчетов не только отчитаться за  достигнутые результаты и выявить существующие недостатки,  но и определить основные задачи и направления нашей деятельности на предстоящий период. Каждый новый день  ставит новые задачи, появляются новые проблемы. И мы должны не опускать руки, а закатав рукава, работать, искать нестандартные решения, раскрывать скрытые ресурсы, альтернативные источники средств. </w:t>
      </w:r>
    </w:p>
    <w:p w:rsidR="001558F8" w:rsidRPr="00BF5707" w:rsidRDefault="001558F8" w:rsidP="00082F7D">
      <w:pPr>
        <w:ind w:firstLine="708"/>
        <w:jc w:val="both"/>
        <w:rPr>
          <w:sz w:val="32"/>
          <w:szCs w:val="32"/>
        </w:rPr>
      </w:pPr>
      <w:r w:rsidRPr="00BF5707">
        <w:rPr>
          <w:sz w:val="32"/>
          <w:szCs w:val="32"/>
        </w:rPr>
        <w:t>На текущий год у нас намечены планы по актуальным для нашего поселения вопросам:</w:t>
      </w:r>
    </w:p>
    <w:p w:rsidR="001558F8" w:rsidRPr="00BF5707" w:rsidRDefault="001558F8" w:rsidP="00082F7D">
      <w:pPr>
        <w:ind w:firstLine="708"/>
        <w:jc w:val="both"/>
        <w:rPr>
          <w:sz w:val="32"/>
          <w:szCs w:val="32"/>
        </w:rPr>
      </w:pPr>
      <w:r w:rsidRPr="00BF5707">
        <w:rPr>
          <w:sz w:val="32"/>
          <w:szCs w:val="32"/>
        </w:rPr>
        <w:t>= увеличение собираемости налогов, с целью пополнения бюджета поселения;</w:t>
      </w:r>
    </w:p>
    <w:p w:rsidR="001558F8" w:rsidRPr="00BF5707" w:rsidRDefault="001558F8" w:rsidP="00082F7D">
      <w:pPr>
        <w:ind w:firstLine="708"/>
        <w:jc w:val="both"/>
        <w:rPr>
          <w:sz w:val="32"/>
          <w:szCs w:val="32"/>
        </w:rPr>
      </w:pPr>
      <w:r w:rsidRPr="00BF5707">
        <w:rPr>
          <w:sz w:val="32"/>
          <w:szCs w:val="32"/>
        </w:rPr>
        <w:t>=  продолжить освещение улиц поселения;</w:t>
      </w:r>
    </w:p>
    <w:p w:rsidR="001558F8" w:rsidRPr="00BF5707" w:rsidRDefault="001558F8" w:rsidP="00082F7D">
      <w:pPr>
        <w:ind w:firstLine="708"/>
        <w:jc w:val="both"/>
        <w:rPr>
          <w:sz w:val="32"/>
          <w:szCs w:val="32"/>
        </w:rPr>
      </w:pPr>
      <w:r w:rsidRPr="00BF5707">
        <w:rPr>
          <w:sz w:val="32"/>
          <w:szCs w:val="32"/>
        </w:rPr>
        <w:t>=  строительство новых и замена изношенных водопроводных линий, улучшения качества водоснабжения поселения;</w:t>
      </w:r>
    </w:p>
    <w:p w:rsidR="001558F8" w:rsidRPr="00BF5707" w:rsidRDefault="001558F8" w:rsidP="00082F7D">
      <w:pPr>
        <w:ind w:firstLine="708"/>
        <w:jc w:val="both"/>
        <w:rPr>
          <w:sz w:val="32"/>
          <w:szCs w:val="32"/>
        </w:rPr>
      </w:pPr>
      <w:r w:rsidRPr="00BF5707">
        <w:rPr>
          <w:sz w:val="32"/>
          <w:szCs w:val="32"/>
        </w:rPr>
        <w:t>=  продолжение ремонта дорог в населенных пунктах поселения;</w:t>
      </w:r>
    </w:p>
    <w:p w:rsidR="001558F8" w:rsidRPr="00BF5707" w:rsidRDefault="001558F8" w:rsidP="00082F7D">
      <w:pPr>
        <w:ind w:firstLine="708"/>
        <w:jc w:val="both"/>
        <w:rPr>
          <w:sz w:val="32"/>
          <w:szCs w:val="32"/>
        </w:rPr>
      </w:pPr>
      <w:r w:rsidRPr="00BF5707">
        <w:rPr>
          <w:sz w:val="32"/>
          <w:szCs w:val="32"/>
        </w:rPr>
        <w:t>= наведение санитарного порядка.</w:t>
      </w:r>
    </w:p>
    <w:p w:rsidR="001558F8" w:rsidRPr="00BF5707" w:rsidRDefault="001558F8" w:rsidP="00082F7D">
      <w:pPr>
        <w:ind w:firstLine="708"/>
        <w:jc w:val="both"/>
        <w:rPr>
          <w:sz w:val="32"/>
          <w:szCs w:val="32"/>
        </w:rPr>
      </w:pPr>
      <w:r w:rsidRPr="00BF5707">
        <w:rPr>
          <w:sz w:val="32"/>
          <w:szCs w:val="32"/>
        </w:rPr>
        <w:t xml:space="preserve">И при условии, если  мы будем работать единой командой, все у нас должно получиться! </w:t>
      </w:r>
    </w:p>
    <w:p w:rsidR="001558F8" w:rsidRPr="00BF5707" w:rsidRDefault="001558F8" w:rsidP="00082F7D">
      <w:pPr>
        <w:ind w:firstLine="708"/>
        <w:jc w:val="both"/>
        <w:rPr>
          <w:sz w:val="32"/>
          <w:szCs w:val="32"/>
        </w:rPr>
      </w:pPr>
    </w:p>
    <w:p w:rsidR="001558F8" w:rsidRPr="001D4111" w:rsidRDefault="001558F8" w:rsidP="001D4111">
      <w:pPr>
        <w:ind w:firstLine="708"/>
        <w:jc w:val="both"/>
        <w:rPr>
          <w:b/>
          <w:bCs/>
          <w:sz w:val="32"/>
          <w:szCs w:val="32"/>
          <w:u w:val="single"/>
        </w:rPr>
      </w:pPr>
      <w:r w:rsidRPr="00BF5707">
        <w:rPr>
          <w:b/>
          <w:bCs/>
          <w:sz w:val="32"/>
          <w:szCs w:val="32"/>
          <w:u w:val="single"/>
        </w:rPr>
        <w:t>Спасибо за внимание!</w:t>
      </w:r>
    </w:p>
    <w:sectPr w:rsidR="001558F8" w:rsidRPr="001D4111" w:rsidSect="001D41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8BA"/>
    <w:multiLevelType w:val="hybridMultilevel"/>
    <w:tmpl w:val="6BB8D1F8"/>
    <w:lvl w:ilvl="0" w:tplc="70003AE2">
      <w:start w:val="1"/>
      <w:numFmt w:val="decimal"/>
      <w:lvlText w:val="%1."/>
      <w:lvlJc w:val="left"/>
      <w:pPr>
        <w:ind w:left="1324" w:hanging="6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F042249"/>
    <w:multiLevelType w:val="hybridMultilevel"/>
    <w:tmpl w:val="7CAC62CE"/>
    <w:lvl w:ilvl="0" w:tplc="62082CA0">
      <w:start w:val="1"/>
      <w:numFmt w:val="decimal"/>
      <w:lvlText w:val="%1."/>
      <w:lvlJc w:val="left"/>
      <w:pPr>
        <w:ind w:left="915" w:hanging="5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721"/>
    <w:rsid w:val="00001A60"/>
    <w:rsid w:val="00007159"/>
    <w:rsid w:val="000210D5"/>
    <w:rsid w:val="00024D3D"/>
    <w:rsid w:val="0002612E"/>
    <w:rsid w:val="00034FBB"/>
    <w:rsid w:val="00035688"/>
    <w:rsid w:val="000446ED"/>
    <w:rsid w:val="00054117"/>
    <w:rsid w:val="00063691"/>
    <w:rsid w:val="00071129"/>
    <w:rsid w:val="00082F7D"/>
    <w:rsid w:val="000B7827"/>
    <w:rsid w:val="000B79CA"/>
    <w:rsid w:val="000D0E70"/>
    <w:rsid w:val="000D2870"/>
    <w:rsid w:val="000E2C67"/>
    <w:rsid w:val="000F0324"/>
    <w:rsid w:val="00120A27"/>
    <w:rsid w:val="0015089A"/>
    <w:rsid w:val="001558F8"/>
    <w:rsid w:val="00157342"/>
    <w:rsid w:val="00163341"/>
    <w:rsid w:val="00190EA7"/>
    <w:rsid w:val="00194279"/>
    <w:rsid w:val="001B63A6"/>
    <w:rsid w:val="001C1332"/>
    <w:rsid w:val="001D4111"/>
    <w:rsid w:val="001E74D0"/>
    <w:rsid w:val="00207814"/>
    <w:rsid w:val="00220724"/>
    <w:rsid w:val="00222F08"/>
    <w:rsid w:val="002301C5"/>
    <w:rsid w:val="00234275"/>
    <w:rsid w:val="0027226F"/>
    <w:rsid w:val="00281C6E"/>
    <w:rsid w:val="00293F5D"/>
    <w:rsid w:val="002A0F25"/>
    <w:rsid w:val="002B4D2B"/>
    <w:rsid w:val="002C5EB9"/>
    <w:rsid w:val="002C744C"/>
    <w:rsid w:val="002D2966"/>
    <w:rsid w:val="002D53C9"/>
    <w:rsid w:val="002E0229"/>
    <w:rsid w:val="002E566C"/>
    <w:rsid w:val="002F73AE"/>
    <w:rsid w:val="00307DD4"/>
    <w:rsid w:val="00317C7B"/>
    <w:rsid w:val="0033118D"/>
    <w:rsid w:val="003313EC"/>
    <w:rsid w:val="0035192D"/>
    <w:rsid w:val="00353C5C"/>
    <w:rsid w:val="003542A2"/>
    <w:rsid w:val="00380495"/>
    <w:rsid w:val="003838FF"/>
    <w:rsid w:val="0039121F"/>
    <w:rsid w:val="003923FC"/>
    <w:rsid w:val="00397D95"/>
    <w:rsid w:val="003B39E7"/>
    <w:rsid w:val="003B4F65"/>
    <w:rsid w:val="003C6A4F"/>
    <w:rsid w:val="003F5929"/>
    <w:rsid w:val="004144C0"/>
    <w:rsid w:val="0041693C"/>
    <w:rsid w:val="004633D9"/>
    <w:rsid w:val="00465E0A"/>
    <w:rsid w:val="00476D6E"/>
    <w:rsid w:val="004771BA"/>
    <w:rsid w:val="00483575"/>
    <w:rsid w:val="004A2999"/>
    <w:rsid w:val="004D385D"/>
    <w:rsid w:val="004E0174"/>
    <w:rsid w:val="00500DBC"/>
    <w:rsid w:val="00514E9F"/>
    <w:rsid w:val="00515C8D"/>
    <w:rsid w:val="00531C40"/>
    <w:rsid w:val="005455BC"/>
    <w:rsid w:val="0055633D"/>
    <w:rsid w:val="005615A2"/>
    <w:rsid w:val="005620D9"/>
    <w:rsid w:val="00575A07"/>
    <w:rsid w:val="00585FD2"/>
    <w:rsid w:val="005933F0"/>
    <w:rsid w:val="00594B69"/>
    <w:rsid w:val="005B24C3"/>
    <w:rsid w:val="005C460E"/>
    <w:rsid w:val="005C7D8A"/>
    <w:rsid w:val="005E3E9A"/>
    <w:rsid w:val="00601021"/>
    <w:rsid w:val="00624AA0"/>
    <w:rsid w:val="006414D7"/>
    <w:rsid w:val="00652430"/>
    <w:rsid w:val="00676BE1"/>
    <w:rsid w:val="00681C20"/>
    <w:rsid w:val="00692F4D"/>
    <w:rsid w:val="00694ADF"/>
    <w:rsid w:val="006C3A2F"/>
    <w:rsid w:val="006C7E78"/>
    <w:rsid w:val="006F2C37"/>
    <w:rsid w:val="0070139E"/>
    <w:rsid w:val="00715DEA"/>
    <w:rsid w:val="00722CC1"/>
    <w:rsid w:val="00725931"/>
    <w:rsid w:val="00733483"/>
    <w:rsid w:val="007638E6"/>
    <w:rsid w:val="00764697"/>
    <w:rsid w:val="00767500"/>
    <w:rsid w:val="0077514C"/>
    <w:rsid w:val="00791184"/>
    <w:rsid w:val="00792659"/>
    <w:rsid w:val="007A482C"/>
    <w:rsid w:val="007D0A74"/>
    <w:rsid w:val="007D69AC"/>
    <w:rsid w:val="0082151A"/>
    <w:rsid w:val="00831C2A"/>
    <w:rsid w:val="0085336F"/>
    <w:rsid w:val="008732FC"/>
    <w:rsid w:val="00880627"/>
    <w:rsid w:val="00892732"/>
    <w:rsid w:val="008A1A15"/>
    <w:rsid w:val="008B6309"/>
    <w:rsid w:val="008D2232"/>
    <w:rsid w:val="008F7FA8"/>
    <w:rsid w:val="0090360A"/>
    <w:rsid w:val="00943348"/>
    <w:rsid w:val="00957020"/>
    <w:rsid w:val="00973D75"/>
    <w:rsid w:val="00977605"/>
    <w:rsid w:val="00991099"/>
    <w:rsid w:val="00995798"/>
    <w:rsid w:val="00995C67"/>
    <w:rsid w:val="009A59B6"/>
    <w:rsid w:val="009B512A"/>
    <w:rsid w:val="009C5745"/>
    <w:rsid w:val="009C7B00"/>
    <w:rsid w:val="009E52E2"/>
    <w:rsid w:val="00A000D6"/>
    <w:rsid w:val="00A04476"/>
    <w:rsid w:val="00A316BE"/>
    <w:rsid w:val="00A66F4C"/>
    <w:rsid w:val="00A94BEA"/>
    <w:rsid w:val="00AA1435"/>
    <w:rsid w:val="00AA488D"/>
    <w:rsid w:val="00AA4B04"/>
    <w:rsid w:val="00AA7B8F"/>
    <w:rsid w:val="00AC3BFD"/>
    <w:rsid w:val="00AD5C42"/>
    <w:rsid w:val="00B34C5A"/>
    <w:rsid w:val="00B418BE"/>
    <w:rsid w:val="00B53141"/>
    <w:rsid w:val="00B562A9"/>
    <w:rsid w:val="00B64241"/>
    <w:rsid w:val="00B81BD6"/>
    <w:rsid w:val="00B83D8C"/>
    <w:rsid w:val="00B84944"/>
    <w:rsid w:val="00B95721"/>
    <w:rsid w:val="00BB1B0E"/>
    <w:rsid w:val="00BB6F79"/>
    <w:rsid w:val="00BB709C"/>
    <w:rsid w:val="00BD205F"/>
    <w:rsid w:val="00BF4376"/>
    <w:rsid w:val="00BF5707"/>
    <w:rsid w:val="00C274B0"/>
    <w:rsid w:val="00C314FE"/>
    <w:rsid w:val="00C424F3"/>
    <w:rsid w:val="00C50B0A"/>
    <w:rsid w:val="00C51000"/>
    <w:rsid w:val="00CA3B03"/>
    <w:rsid w:val="00CB1CAB"/>
    <w:rsid w:val="00CB2593"/>
    <w:rsid w:val="00CE73C2"/>
    <w:rsid w:val="00D00683"/>
    <w:rsid w:val="00D047D9"/>
    <w:rsid w:val="00D30710"/>
    <w:rsid w:val="00D37D3D"/>
    <w:rsid w:val="00D41E58"/>
    <w:rsid w:val="00D602B9"/>
    <w:rsid w:val="00D75C7D"/>
    <w:rsid w:val="00D80CFE"/>
    <w:rsid w:val="00D93FFE"/>
    <w:rsid w:val="00DA574E"/>
    <w:rsid w:val="00DA650A"/>
    <w:rsid w:val="00DD0A9E"/>
    <w:rsid w:val="00DD7528"/>
    <w:rsid w:val="00E0433C"/>
    <w:rsid w:val="00E20283"/>
    <w:rsid w:val="00E51E2F"/>
    <w:rsid w:val="00E55B90"/>
    <w:rsid w:val="00E76519"/>
    <w:rsid w:val="00E84379"/>
    <w:rsid w:val="00E97732"/>
    <w:rsid w:val="00EA72EC"/>
    <w:rsid w:val="00EA7578"/>
    <w:rsid w:val="00EC612B"/>
    <w:rsid w:val="00ED4287"/>
    <w:rsid w:val="00F34B39"/>
    <w:rsid w:val="00F4026D"/>
    <w:rsid w:val="00F63CF5"/>
    <w:rsid w:val="00F673FD"/>
    <w:rsid w:val="00F82203"/>
    <w:rsid w:val="00F85714"/>
    <w:rsid w:val="00F931BA"/>
    <w:rsid w:val="00FB641D"/>
    <w:rsid w:val="00FC5330"/>
    <w:rsid w:val="00FE4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82F7D"/>
    <w:pPr>
      <w:spacing w:after="120"/>
    </w:pPr>
  </w:style>
  <w:style w:type="character" w:customStyle="1" w:styleId="BodyTextChar">
    <w:name w:val="Body Text Char"/>
    <w:basedOn w:val="DefaultParagraphFont"/>
    <w:link w:val="BodyText"/>
    <w:uiPriority w:val="99"/>
    <w:semiHidden/>
    <w:locked/>
    <w:rsid w:val="00082F7D"/>
    <w:rPr>
      <w:rFonts w:ascii="Times New Roman" w:hAnsi="Times New Roman" w:cs="Times New Roman"/>
      <w:sz w:val="24"/>
      <w:szCs w:val="24"/>
      <w:lang w:eastAsia="ru-RU"/>
    </w:rPr>
  </w:style>
  <w:style w:type="character" w:styleId="Strong">
    <w:name w:val="Strong"/>
    <w:basedOn w:val="DefaultParagraphFont"/>
    <w:uiPriority w:val="99"/>
    <w:qFormat/>
    <w:rsid w:val="00082F7D"/>
    <w:rPr>
      <w:b/>
      <w:bCs/>
    </w:rPr>
  </w:style>
  <w:style w:type="table" w:styleId="TableGrid">
    <w:name w:val="Table Grid"/>
    <w:basedOn w:val="TableNormal"/>
    <w:uiPriority w:val="99"/>
    <w:rsid w:val="00082F7D"/>
    <w:rPr>
      <w:rFonts w:eastAsia="Times New Roman" w:cs="Calibr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84379"/>
    <w:pPr>
      <w:widowControl w:val="0"/>
    </w:pPr>
    <w:rPr>
      <w:rFonts w:ascii="Times New Roman" w:eastAsia="Times New Roman" w:hAnsi="Times New Roman"/>
      <w:b/>
      <w:bCs/>
      <w:sz w:val="20"/>
      <w:szCs w:val="20"/>
    </w:rPr>
  </w:style>
  <w:style w:type="paragraph" w:customStyle="1" w:styleId="a">
    <w:name w:val="Содержимое таблицы"/>
    <w:basedOn w:val="Normal"/>
    <w:uiPriority w:val="99"/>
    <w:rsid w:val="00575A07"/>
    <w:pPr>
      <w:widowControl w:val="0"/>
      <w:suppressLineNumbers/>
      <w:suppressAutoHyphens/>
      <w:autoSpaceDE w:val="0"/>
    </w:pPr>
    <w:rPr>
      <w:sz w:val="20"/>
      <w:szCs w:val="20"/>
      <w:lang w:eastAsia="ar-SA"/>
    </w:rPr>
  </w:style>
  <w:style w:type="paragraph" w:styleId="BalloonText">
    <w:name w:val="Balloon Text"/>
    <w:basedOn w:val="Normal"/>
    <w:link w:val="BalloonTextChar"/>
    <w:uiPriority w:val="99"/>
    <w:semiHidden/>
    <w:rsid w:val="000711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1129"/>
    <w:rPr>
      <w:rFonts w:ascii="Segoe UI" w:hAnsi="Segoe UI" w:cs="Segoe UI"/>
      <w:sz w:val="18"/>
      <w:szCs w:val="18"/>
      <w:lang w:eastAsia="ru-RU"/>
    </w:rPr>
  </w:style>
  <w:style w:type="paragraph" w:styleId="ListParagraph">
    <w:name w:val="List Paragraph"/>
    <w:basedOn w:val="Normal"/>
    <w:uiPriority w:val="99"/>
    <w:qFormat/>
    <w:rsid w:val="005933F0"/>
    <w:pPr>
      <w:spacing w:after="160" w:line="259" w:lineRule="auto"/>
      <w:ind w:left="720"/>
    </w:pPr>
    <w:rPr>
      <w:rFonts w:ascii="Calibri" w:eastAsia="Calibri" w:hAnsi="Calibri" w:cs="Calibri"/>
      <w:sz w:val="22"/>
      <w:szCs w:val="22"/>
      <w:lang w:eastAsia="en-US"/>
    </w:rPr>
  </w:style>
  <w:style w:type="character" w:customStyle="1" w:styleId="2">
    <w:name w:val="Основной текст (2)"/>
    <w:basedOn w:val="DefaultParagraphFont"/>
    <w:uiPriority w:val="99"/>
    <w:rsid w:val="005933F0"/>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1867</TotalTime>
  <Pages>12</Pages>
  <Words>2984</Words>
  <Characters>17013</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Denis</cp:lastModifiedBy>
  <cp:revision>82</cp:revision>
  <cp:lastPrinted>2020-01-30T06:20:00Z</cp:lastPrinted>
  <dcterms:created xsi:type="dcterms:W3CDTF">2020-01-21T05:15:00Z</dcterms:created>
  <dcterms:modified xsi:type="dcterms:W3CDTF">2021-02-08T07:10:00Z</dcterms:modified>
</cp:coreProperties>
</file>