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22" w:rsidRPr="00B62A6A" w:rsidRDefault="00DC63EA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ab/>
        <w:t>ПРОЕКТ</w:t>
      </w:r>
      <w:bookmarkStart w:id="0" w:name="_GoBack"/>
      <w:bookmarkEnd w:id="0"/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Программа </w:t>
      </w:r>
    </w:p>
    <w:p w:rsidR="002B4663" w:rsidRPr="00B62A6A" w:rsidRDefault="00DA7222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 </w:t>
      </w:r>
    </w:p>
    <w:p w:rsidR="00DA7222" w:rsidRPr="00B62A6A" w:rsidRDefault="00836D03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2024</w:t>
      </w:r>
      <w:r w:rsidR="00DA7222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DA722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Программа) 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проводимых администрацией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 – Администрация), и порядок их проведения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 </w:t>
      </w:r>
    </w:p>
    <w:p w:rsidR="00927FAC" w:rsidRP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u w:val="single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B4663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1.1. Муниципальный контроль – деятельность контрольных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предпринимателями и гражданами требований, установленных 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Правилами благоустройства, озеленения и санитарного содержания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2B4663" w:rsidRPr="00927FAC">
        <w:rPr>
          <w:rFonts w:ascii="Times New Roman" w:hAnsi="Times New Roman" w:cs="Times New Roman"/>
          <w:sz w:val="24"/>
          <w:szCs w:val="24"/>
        </w:rPr>
        <w:t>поселения  Отрадненского</w:t>
      </w:r>
      <w:proofErr w:type="gramEnd"/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обязательные требования).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лица Администрации осуществляется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по землеустройству и градостроительству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</w:t>
      </w:r>
      <w:proofErr w:type="gramStart"/>
      <w:r w:rsidR="002B4663" w:rsidRPr="00927FAC">
        <w:rPr>
          <w:rFonts w:ascii="Times New Roman" w:hAnsi="Times New Roman" w:cs="Times New Roman"/>
          <w:sz w:val="24"/>
          <w:szCs w:val="24"/>
        </w:rPr>
        <w:t>района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, </w:t>
      </w:r>
      <w:r w:rsidR="00831478" w:rsidRPr="0092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9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EC669B">
        <w:rPr>
          <w:rFonts w:ascii="Times New Roman" w:hAnsi="Times New Roman" w:cs="Times New Roman"/>
          <w:sz w:val="24"/>
          <w:szCs w:val="24"/>
        </w:rPr>
        <w:t>ом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83147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83147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муниципальный инспектор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 посредством: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соблюдения подконтрольными субъектами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подконтрольными субъектами.</w:t>
      </w:r>
    </w:p>
    <w:p w:rsidR="00DA7222" w:rsidRPr="002079F7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Положением о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контроле в сфере благоустройства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B4663" w:rsidRPr="002079F7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B4663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79F7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79F7"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2.2021 № 116</w:t>
      </w:r>
      <w:r w:rsidRPr="002079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муниципальный контроль осуществляется без проведения плановых контрольных мероприятий.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проводились исключительно контрольные мероприятия без взаимодействия с контролируемым лицом. В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проведено 1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контрольных мероприятий без взаимодействия с контролируемым лицом.</w:t>
      </w:r>
    </w:p>
    <w:p w:rsidR="00D64018" w:rsidRPr="00927FAC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2B4663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специалистом администрации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AF216D" w:rsidRDefault="00836D03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2023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осуществлялись следующие мероприятия: информирование, консультирование, объявление предостережения. С целью осуществления мероприятий в рамках «Информирование» на официальном сайте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контроля в сфере благоустройства на территории </w:t>
      </w:r>
      <w:r w:rsidR="009C1C9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Подгорносинюхинского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сельского поселения Отрадненского района </w:t>
      </w:r>
      <w:r w:rsidR="00DA7222"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консультирований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онтрольным субъектам объявлено 6</w:t>
      </w:r>
      <w:r w:rsidR="00AF216D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предостережений</w:t>
      </w:r>
      <w:r w:rsidR="00DA7222" w:rsidRPr="00AF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Наиболее актуальные проблемы, по которым проводились профилактические мероприятия в 2022 году: содержание земельных участков, 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содержание домашних животных, птицы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благоустройства выявил,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содержание объектов незавершенного строительства.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Pr="00B62A6A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Цели и задачи реализации Программы</w:t>
      </w:r>
    </w:p>
    <w:p w:rsidR="00B62A6A" w:rsidRPr="00DA7222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Цели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2.1.1 стимулирование добросовестного соблюдения обязательных требований всеми подконтрольными субъектами;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2.1.3 создание условий для доведения обязательных требований до подконтрольных субъектов, повышение информированности о способах их соблюдения.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Задачи Программы: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2.2.1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2.2.2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2.2.3 формирование единого понимания обязательных требований у всех участников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2.2.4 повышение прозрачности осуществляемой </w:t>
      </w:r>
      <w:r w:rsidR="00831478" w:rsidRPr="00927FAC">
        <w:rPr>
          <w:rFonts w:ascii="Times New Roman" w:hAnsi="Times New Roman" w:cs="Times New Roman"/>
          <w:sz w:val="24"/>
          <w:szCs w:val="24"/>
        </w:rPr>
        <w:t>муниципальным инспектором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2.2.5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62A6A" w:rsidRPr="00B62A6A" w:rsidRDefault="00B62A6A" w:rsidP="00B62A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D64018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 </w:t>
      </w:r>
    </w:p>
    <w:p w:rsidR="00927FAC" w:rsidRDefault="00927FAC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Показатели результативн</w:t>
      </w:r>
      <w:r w:rsid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ости и эффективности Программы</w:t>
      </w:r>
    </w:p>
    <w:p w:rsidR="00B62A6A" w:rsidRPr="00B62A6A" w:rsidRDefault="00B62A6A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 Отчет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4.1.1. Доля нарушений, выявленных в ходе проведения контрольных мероприятий, от общего числа контрольных мероприятий, осуществленных в отношен</w:t>
      </w:r>
      <w:r w:rsidR="00D64018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ии подконтрольных субъектов –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4.1.2.. Доля профилактических мероприятий в объеме контрольных мероприятий – 100 %.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4.2. Экономический эффект от реализованных мероприятий: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4.2.1. минимизация ресурсных затрат всех участников контрольной деятельности за счет дифференцирования случаев, в которых возможно направление подконтрольным субъектам предостережений о недопустимости нарушения обязательных требований, а не проведение внеплановой проверки;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4.2.2 повышение уровня доверия подконтрольных субъектов к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муниципальному инспектору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законодательства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="00221DBA" w:rsidRPr="00927F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DA7222" w:rsidRPr="00DA7222" w:rsidRDefault="00DA7222" w:rsidP="00927F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221DBA" w:rsidRPr="00927FAC">
        <w:rPr>
          <w:rFonts w:ascii="Times New Roman" w:hAnsi="Times New Roman" w:cs="Times New Roman"/>
          <w:sz w:val="24"/>
          <w:szCs w:val="24"/>
        </w:rPr>
        <w:t>муниципального инспектора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9C1C98">
        <w:rPr>
          <w:rFonts w:ascii="Times New Roman" w:hAnsi="Times New Roman" w:cs="Times New Roman"/>
          <w:sz w:val="24"/>
          <w:szCs w:val="24"/>
        </w:rPr>
        <w:t>Подгорносинюхинского</w:t>
      </w:r>
      <w:r w:rsidR="00221DBA" w:rsidRPr="00927FAC">
        <w:rPr>
          <w:rFonts w:ascii="Times New Roman" w:hAnsi="Times New Roman" w:cs="Times New Roman"/>
          <w:sz w:val="24"/>
          <w:szCs w:val="24"/>
        </w:rPr>
        <w:t xml:space="preserve"> сельского поселения Отрадненского района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 202</w:t>
      </w:r>
      <w:r w:rsidR="00836D0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Pr="00DA722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221DBA" w:rsidRPr="00927FAC" w:rsidRDefault="00221DBA" w:rsidP="00927FA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221DBA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</w:t>
      </w:r>
    </w:p>
    <w:p w:rsidR="00DA7222" w:rsidRPr="00B62A6A" w:rsidRDefault="00DA7222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 в сфере благоустройства на территории </w:t>
      </w:r>
      <w:r w:rsidR="009C1C98">
        <w:rPr>
          <w:rFonts w:ascii="Times New Roman" w:hAnsi="Times New Roman" w:cs="Times New Roman"/>
          <w:b/>
          <w:sz w:val="24"/>
          <w:szCs w:val="24"/>
        </w:rPr>
        <w:t>Подгорносинюхинского</w:t>
      </w:r>
      <w:r w:rsidR="00221DBA" w:rsidRPr="00B62A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Отрадненского района</w:t>
      </w:r>
      <w:r w:rsidR="00221DBA"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836D0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B62A6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927FAC" w:rsidRPr="00DA7222" w:rsidRDefault="00927FAC" w:rsidP="00927F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32"/>
        <w:gridCol w:w="5211"/>
        <w:gridCol w:w="1845"/>
        <w:gridCol w:w="872"/>
      </w:tblGrid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221DBA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  <w:r w:rsidR="00DA7222"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подконтрольных субъектов в государственных информационных системах (при их наличии).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официальном сайте информацию, предусмотренную частью 3 статьи 46 Федерального закона №248-ФЗ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927FAC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Должностное лицо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обращениям подконтрольных субъектов и их представителей осуществляет консультирование (дает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может осуществляться должностным лицом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 итогам консультирования информация в письменной форме подконтрольным субъектам и их представителям не предоставляется.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порядок обжалования решений и действий (бездействия)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27FAC" w:rsidRPr="00927FAC" w:rsidTr="00927FAC"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наличия у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Подконтрольный субъект вправе после получения предостережения о недопустимости нарушения обязательных требований подать в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15 рабочих дней со дня получения им предостережения.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9C1C9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Подгорносинюхинского</w:t>
            </w:r>
            <w:r w:rsidR="00927FAC" w:rsidRPr="00927FA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A7222" w:rsidRPr="00DA7222" w:rsidRDefault="00DA7222" w:rsidP="00927FA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A722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A7222" w:rsidRPr="00DA7222" w:rsidRDefault="00DA7222" w:rsidP="00DA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222" w:rsidRPr="00DA7222" w:rsidRDefault="00DA7222" w:rsidP="00DA7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  <w:lang w:eastAsia="ru-RU"/>
        </w:rPr>
      </w:pPr>
      <w:r w:rsidRPr="00DA7222">
        <w:rPr>
          <w:rFonts w:ascii="Arial" w:eastAsia="Times New Roman" w:hAnsi="Arial" w:cs="Arial"/>
          <w:color w:val="010101"/>
          <w:sz w:val="23"/>
          <w:szCs w:val="23"/>
          <w:lang w:eastAsia="ru-RU"/>
        </w:rPr>
        <w:t> </w:t>
      </w:r>
    </w:p>
    <w:sectPr w:rsidR="00DA7222" w:rsidRPr="00DA7222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CD6C4B"/>
    <w:multiLevelType w:val="multilevel"/>
    <w:tmpl w:val="FDA66D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745E7"/>
    <w:rsid w:val="000A06F1"/>
    <w:rsid w:val="000C5060"/>
    <w:rsid w:val="000F6D98"/>
    <w:rsid w:val="0011578E"/>
    <w:rsid w:val="00117DDE"/>
    <w:rsid w:val="00135F0C"/>
    <w:rsid w:val="00153175"/>
    <w:rsid w:val="001625FD"/>
    <w:rsid w:val="00193C27"/>
    <w:rsid w:val="001D3C9F"/>
    <w:rsid w:val="001E0CB4"/>
    <w:rsid w:val="002079F7"/>
    <w:rsid w:val="00221DBA"/>
    <w:rsid w:val="002327B4"/>
    <w:rsid w:val="002913BD"/>
    <w:rsid w:val="0029720D"/>
    <w:rsid w:val="002B4663"/>
    <w:rsid w:val="002D17C5"/>
    <w:rsid w:val="00334834"/>
    <w:rsid w:val="00337509"/>
    <w:rsid w:val="00340425"/>
    <w:rsid w:val="00340992"/>
    <w:rsid w:val="00350463"/>
    <w:rsid w:val="00353843"/>
    <w:rsid w:val="00375FA3"/>
    <w:rsid w:val="0039210F"/>
    <w:rsid w:val="00392647"/>
    <w:rsid w:val="00431A76"/>
    <w:rsid w:val="00477BCC"/>
    <w:rsid w:val="004A3C64"/>
    <w:rsid w:val="004D5EAC"/>
    <w:rsid w:val="004F7AFF"/>
    <w:rsid w:val="005152C3"/>
    <w:rsid w:val="0053089B"/>
    <w:rsid w:val="0053628F"/>
    <w:rsid w:val="00553BA5"/>
    <w:rsid w:val="0057379C"/>
    <w:rsid w:val="00587A58"/>
    <w:rsid w:val="005C6913"/>
    <w:rsid w:val="005D3656"/>
    <w:rsid w:val="005E4D00"/>
    <w:rsid w:val="006268AB"/>
    <w:rsid w:val="006B3131"/>
    <w:rsid w:val="006E0087"/>
    <w:rsid w:val="006F1DED"/>
    <w:rsid w:val="007B7B0D"/>
    <w:rsid w:val="007C334D"/>
    <w:rsid w:val="007E1D29"/>
    <w:rsid w:val="008164A9"/>
    <w:rsid w:val="00831478"/>
    <w:rsid w:val="00836D03"/>
    <w:rsid w:val="00841D8B"/>
    <w:rsid w:val="0085493C"/>
    <w:rsid w:val="008D6577"/>
    <w:rsid w:val="008E2825"/>
    <w:rsid w:val="00900983"/>
    <w:rsid w:val="009229BA"/>
    <w:rsid w:val="00927FAC"/>
    <w:rsid w:val="0093455C"/>
    <w:rsid w:val="00954389"/>
    <w:rsid w:val="00980CCA"/>
    <w:rsid w:val="009A4D51"/>
    <w:rsid w:val="009B5522"/>
    <w:rsid w:val="009B6C51"/>
    <w:rsid w:val="009C1C98"/>
    <w:rsid w:val="00A2526D"/>
    <w:rsid w:val="00A26A73"/>
    <w:rsid w:val="00A668C2"/>
    <w:rsid w:val="00AA1F1A"/>
    <w:rsid w:val="00AB1441"/>
    <w:rsid w:val="00AC5C4E"/>
    <w:rsid w:val="00AD480A"/>
    <w:rsid w:val="00AF216D"/>
    <w:rsid w:val="00AF5310"/>
    <w:rsid w:val="00B32854"/>
    <w:rsid w:val="00B62A6A"/>
    <w:rsid w:val="00B745EC"/>
    <w:rsid w:val="00B87780"/>
    <w:rsid w:val="00BB1A2C"/>
    <w:rsid w:val="00BB652F"/>
    <w:rsid w:val="00C36341"/>
    <w:rsid w:val="00C939A3"/>
    <w:rsid w:val="00C96093"/>
    <w:rsid w:val="00CE3E60"/>
    <w:rsid w:val="00CF721A"/>
    <w:rsid w:val="00D47E09"/>
    <w:rsid w:val="00D5130E"/>
    <w:rsid w:val="00D64018"/>
    <w:rsid w:val="00D64F3D"/>
    <w:rsid w:val="00D76959"/>
    <w:rsid w:val="00D852B6"/>
    <w:rsid w:val="00DA7222"/>
    <w:rsid w:val="00DC63EA"/>
    <w:rsid w:val="00DD0477"/>
    <w:rsid w:val="00E21FEC"/>
    <w:rsid w:val="00E9439B"/>
    <w:rsid w:val="00EB1A0A"/>
    <w:rsid w:val="00EC669B"/>
    <w:rsid w:val="00F33288"/>
    <w:rsid w:val="00F3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D852B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A7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7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27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locked/>
    <w:rsid w:val="00AF531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14</cp:revision>
  <cp:lastPrinted>2021-09-21T10:07:00Z</cp:lastPrinted>
  <dcterms:created xsi:type="dcterms:W3CDTF">2022-11-25T05:42:00Z</dcterms:created>
  <dcterms:modified xsi:type="dcterms:W3CDTF">2024-02-16T11:32:00Z</dcterms:modified>
</cp:coreProperties>
</file>